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5C9BC" w14:textId="77777777" w:rsidR="00B454B7" w:rsidRDefault="00B454B7" w:rsidP="00CA498F">
      <w:pPr>
        <w:pStyle w:val="BodyText"/>
      </w:pPr>
      <w:bookmarkStart w:id="0" w:name="_GoBack"/>
      <w:bookmarkEnd w:id="0"/>
    </w:p>
    <w:p w14:paraId="76E93312" w14:textId="77777777" w:rsidR="00B454B7" w:rsidRDefault="00B454B7" w:rsidP="00CA498F">
      <w:pPr>
        <w:pStyle w:val="BodyText"/>
      </w:pPr>
    </w:p>
    <w:p w14:paraId="6B592A74" w14:textId="77777777" w:rsidR="00B454B7" w:rsidRDefault="00B454B7" w:rsidP="00CA498F">
      <w:pPr>
        <w:pStyle w:val="BodyText"/>
      </w:pPr>
    </w:p>
    <w:p w14:paraId="56BE9A27" w14:textId="77777777" w:rsidR="00B454B7" w:rsidRDefault="00B454B7" w:rsidP="00CA498F">
      <w:pPr>
        <w:pStyle w:val="BodyText"/>
      </w:pPr>
    </w:p>
    <w:p w14:paraId="692CA74D" w14:textId="77777777" w:rsidR="00B454B7" w:rsidRDefault="00B454B7" w:rsidP="00CA498F">
      <w:pPr>
        <w:pStyle w:val="BodyText"/>
      </w:pPr>
    </w:p>
    <w:p w14:paraId="711B2CB5" w14:textId="77777777" w:rsidR="00B454B7" w:rsidRDefault="00B454B7" w:rsidP="00CA498F">
      <w:pPr>
        <w:pStyle w:val="BodyText"/>
      </w:pPr>
    </w:p>
    <w:p w14:paraId="3A8EFFA2" w14:textId="77777777" w:rsidR="00B454B7" w:rsidRDefault="00B454B7" w:rsidP="00CA498F">
      <w:pPr>
        <w:pStyle w:val="BodyText"/>
      </w:pPr>
    </w:p>
    <w:p w14:paraId="1AF1C8A3" w14:textId="77777777" w:rsidR="00B454B7" w:rsidRDefault="00B454B7" w:rsidP="00CA498F">
      <w:pPr>
        <w:pStyle w:val="BodyText"/>
      </w:pPr>
    </w:p>
    <w:p w14:paraId="48AAE670" w14:textId="77777777" w:rsidR="00B454B7" w:rsidRDefault="00B454B7" w:rsidP="00CC1947">
      <w:pPr>
        <w:pStyle w:val="BodyText"/>
        <w:jc w:val="center"/>
      </w:pPr>
    </w:p>
    <w:p w14:paraId="5F572CA1" w14:textId="77777777" w:rsidR="00B454B7" w:rsidRDefault="001217E5" w:rsidP="00CC1947">
      <w:pPr>
        <w:pStyle w:val="Heading1"/>
      </w:pPr>
      <w:bookmarkStart w:id="1" w:name="bkPaperTitl"/>
      <w:bookmarkEnd w:id="1"/>
      <w:r>
        <w:t>Components of My Personal Nursing Philosophy</w:t>
      </w:r>
    </w:p>
    <w:p w14:paraId="2E580371" w14:textId="77777777" w:rsidR="00B454B7" w:rsidRDefault="001217E5" w:rsidP="00CC1947">
      <w:pPr>
        <w:pStyle w:val="Heading1"/>
      </w:pPr>
      <w:bookmarkStart w:id="2" w:name="bkAuthor"/>
      <w:bookmarkEnd w:id="2"/>
      <w:r>
        <w:t>Jenny Redpath</w:t>
      </w:r>
    </w:p>
    <w:p w14:paraId="0188CF8F" w14:textId="77777777" w:rsidR="00B454B7" w:rsidRDefault="001217E5" w:rsidP="00CC1947">
      <w:pPr>
        <w:pStyle w:val="Heading1"/>
      </w:pPr>
      <w:bookmarkStart w:id="3" w:name="bkAuthorAffil"/>
      <w:bookmarkEnd w:id="3"/>
      <w:r>
        <w:t>Athabasca University</w:t>
      </w:r>
    </w:p>
    <w:p w14:paraId="788F5BB1" w14:textId="77777777" w:rsidR="00B454B7" w:rsidRPr="001D5854" w:rsidRDefault="00B454B7" w:rsidP="00F241FF">
      <w:pPr>
        <w:pStyle w:val="Heading1"/>
      </w:pPr>
      <w:r>
        <w:br w:type="page"/>
      </w:r>
      <w:r w:rsidRPr="001D5854">
        <w:lastRenderedPageBreak/>
        <w:t>Abstract</w:t>
      </w:r>
    </w:p>
    <w:p w14:paraId="2EBD7EBA" w14:textId="4E9C1BB8" w:rsidR="00B454B7" w:rsidRDefault="00CA498F" w:rsidP="00CA498F">
      <w:pPr>
        <w:pStyle w:val="BlockText"/>
      </w:pPr>
      <w:bookmarkStart w:id="4" w:name="bkAbstract"/>
      <w:bookmarkEnd w:id="4"/>
      <w:r>
        <w:t>In order to artic</w:t>
      </w:r>
      <w:r w:rsidR="00F241FF">
        <w:t>ulate my personal nursing philosophy</w:t>
      </w:r>
      <w:r>
        <w:t xml:space="preserve"> it is foundational to provide a framework in which to apply my </w:t>
      </w:r>
      <w:r w:rsidR="00666321">
        <w:t>practical</w:t>
      </w:r>
      <w:r>
        <w:t xml:space="preserve"> </w:t>
      </w:r>
      <w:r w:rsidR="00666321">
        <w:t>experience</w:t>
      </w:r>
      <w:r>
        <w:t>. It is also necessary to examine my ways of knowing within the nursing profes</w:t>
      </w:r>
      <w:r w:rsidR="00CC1947">
        <w:t>s</w:t>
      </w:r>
      <w:r>
        <w:t xml:space="preserve">ion while using </w:t>
      </w:r>
      <w:r w:rsidR="00666321">
        <w:t>theory</w:t>
      </w:r>
      <w:r>
        <w:t xml:space="preserve"> to </w:t>
      </w:r>
      <w:r w:rsidR="00F241FF" w:rsidRPr="00F241FF">
        <w:t>express</w:t>
      </w:r>
      <w:r>
        <w:t xml:space="preserve"> my experience. </w:t>
      </w:r>
      <w:r w:rsidR="00666321">
        <w:t xml:space="preserve">Through this process I have identified the importance of positive regard for my clients, the importance of nursing on society and politics as well the foundations of nursing knowledge that build my practice. </w:t>
      </w:r>
    </w:p>
    <w:p w14:paraId="36B37A77" w14:textId="77777777" w:rsidR="00CA498F" w:rsidRPr="00CA498F" w:rsidRDefault="00CA498F" w:rsidP="00CA498F">
      <w:pPr>
        <w:pStyle w:val="BlockText"/>
        <w:ind w:firstLine="720"/>
        <w:rPr>
          <w:i/>
        </w:rPr>
      </w:pPr>
      <w:r>
        <w:rPr>
          <w:i/>
        </w:rPr>
        <w:t xml:space="preserve">Keywords: </w:t>
      </w:r>
      <w:r w:rsidRPr="00CA498F">
        <w:t>Personal nursing theory</w:t>
      </w:r>
      <w:r>
        <w:t>, metapara</w:t>
      </w:r>
      <w:r w:rsidR="00CC1947">
        <w:t>digm, nursing episte</w:t>
      </w:r>
      <w:r>
        <w:t>mology, nurse scholar</w:t>
      </w:r>
    </w:p>
    <w:p w14:paraId="1E6DF95B" w14:textId="77777777" w:rsidR="00B454B7" w:rsidRDefault="00B454B7" w:rsidP="00CA498F">
      <w:pPr>
        <w:pStyle w:val="Heading1"/>
        <w:jc w:val="left"/>
      </w:pPr>
      <w:r>
        <w:br w:type="page"/>
      </w:r>
    </w:p>
    <w:p w14:paraId="7C03CE87" w14:textId="77777777" w:rsidR="00CA498F" w:rsidRPr="00CA498F" w:rsidRDefault="00CA498F" w:rsidP="00EB2F7E">
      <w:pPr>
        <w:pStyle w:val="Heading1"/>
      </w:pPr>
      <w:r>
        <w:lastRenderedPageBreak/>
        <w:t>Components of My Personal Nursing Philosophy</w:t>
      </w:r>
    </w:p>
    <w:p w14:paraId="39171345" w14:textId="792D95DC" w:rsidR="004A5F1A" w:rsidRDefault="00666321" w:rsidP="00CA498F">
      <w:pPr>
        <w:widowControl w:val="0"/>
        <w:autoSpaceDE w:val="0"/>
        <w:autoSpaceDN w:val="0"/>
        <w:adjustRightInd w:val="0"/>
        <w:spacing w:after="240" w:line="480" w:lineRule="auto"/>
        <w:ind w:firstLine="720"/>
        <w:rPr>
          <w:rFonts w:ascii="Times New Roman" w:hAnsi="Times New Roman"/>
          <w:color w:val="262626"/>
        </w:rPr>
      </w:pPr>
      <w:r w:rsidRPr="00733124">
        <w:rPr>
          <w:rFonts w:ascii="Times New Roman" w:hAnsi="Times New Roman"/>
          <w:color w:val="262626"/>
        </w:rPr>
        <w:t>The nursing profession is a combination</w:t>
      </w:r>
      <w:r>
        <w:rPr>
          <w:rFonts w:ascii="Times New Roman" w:hAnsi="Times New Roman"/>
          <w:color w:val="262626"/>
        </w:rPr>
        <w:t xml:space="preserve"> of paradigms, theories, and models,</w:t>
      </w:r>
      <w:r w:rsidRPr="00733124">
        <w:rPr>
          <w:rFonts w:ascii="Times New Roman" w:hAnsi="Times New Roman"/>
          <w:color w:val="262626"/>
        </w:rPr>
        <w:t xml:space="preserve"> </w:t>
      </w:r>
      <w:r>
        <w:rPr>
          <w:rFonts w:ascii="Times New Roman" w:hAnsi="Times New Roman"/>
          <w:color w:val="262626"/>
        </w:rPr>
        <w:t xml:space="preserve">as well as </w:t>
      </w:r>
      <w:r w:rsidRPr="00733124">
        <w:rPr>
          <w:rFonts w:ascii="Times New Roman" w:hAnsi="Times New Roman"/>
          <w:color w:val="262626"/>
        </w:rPr>
        <w:t>shared langu</w:t>
      </w:r>
      <w:r>
        <w:rPr>
          <w:rFonts w:ascii="Times New Roman" w:hAnsi="Times New Roman"/>
          <w:color w:val="262626"/>
        </w:rPr>
        <w:t xml:space="preserve">age, shared ways of knowing, </w:t>
      </w:r>
      <w:r w:rsidRPr="00733124">
        <w:rPr>
          <w:rFonts w:ascii="Times New Roman" w:hAnsi="Times New Roman"/>
          <w:color w:val="262626"/>
        </w:rPr>
        <w:t>agreed upon eth</w:t>
      </w:r>
      <w:r>
        <w:rPr>
          <w:rFonts w:ascii="Times New Roman" w:hAnsi="Times New Roman"/>
          <w:color w:val="262626"/>
        </w:rPr>
        <w:t xml:space="preserve">ical and professional standards, and </w:t>
      </w:r>
      <w:r w:rsidRPr="00733124">
        <w:rPr>
          <w:rFonts w:ascii="Times New Roman" w:hAnsi="Times New Roman"/>
          <w:color w:val="262626"/>
        </w:rPr>
        <w:t xml:space="preserve">direct practice. </w:t>
      </w:r>
      <w:r w:rsidR="004A5F1A" w:rsidRPr="00733124">
        <w:rPr>
          <w:rFonts w:ascii="Times New Roman" w:hAnsi="Times New Roman"/>
          <w:color w:val="262626"/>
        </w:rPr>
        <w:t>These systematic ways of thinking and knowing allo</w:t>
      </w:r>
      <w:r w:rsidR="007F7FF2">
        <w:rPr>
          <w:rFonts w:ascii="Times New Roman" w:hAnsi="Times New Roman"/>
          <w:color w:val="262626"/>
        </w:rPr>
        <w:t>w for a distinct way of being and</w:t>
      </w:r>
      <w:r w:rsidR="004A5F1A" w:rsidRPr="00733124">
        <w:rPr>
          <w:rFonts w:ascii="Times New Roman" w:hAnsi="Times New Roman"/>
          <w:color w:val="262626"/>
        </w:rPr>
        <w:t xml:space="preserve"> practicing nursing (</w:t>
      </w:r>
      <w:r w:rsidR="00733217" w:rsidRPr="00F60113">
        <w:rPr>
          <w:rFonts w:ascii="Times New Roman" w:hAnsi="Times New Roman"/>
          <w:color w:val="262626"/>
        </w:rPr>
        <w:t>Thorne,</w:t>
      </w:r>
      <w:r w:rsidR="00733217">
        <w:rPr>
          <w:rFonts w:ascii="Times New Roman" w:hAnsi="Times New Roman"/>
          <w:color w:val="262626"/>
        </w:rPr>
        <w:t xml:space="preserve"> </w:t>
      </w:r>
      <w:proofErr w:type="spellStart"/>
      <w:r w:rsidR="00733217">
        <w:rPr>
          <w:rFonts w:ascii="Times New Roman" w:hAnsi="Times New Roman"/>
          <w:color w:val="262626"/>
        </w:rPr>
        <w:t>Canam</w:t>
      </w:r>
      <w:proofErr w:type="spellEnd"/>
      <w:r w:rsidR="00733217">
        <w:rPr>
          <w:rFonts w:ascii="Times New Roman" w:hAnsi="Times New Roman"/>
          <w:color w:val="262626"/>
        </w:rPr>
        <w:t xml:space="preserve">, </w:t>
      </w:r>
      <w:proofErr w:type="spellStart"/>
      <w:r w:rsidR="00733217">
        <w:rPr>
          <w:rFonts w:ascii="Times New Roman" w:hAnsi="Times New Roman"/>
          <w:color w:val="262626"/>
        </w:rPr>
        <w:t>Dahinten</w:t>
      </w:r>
      <w:proofErr w:type="spellEnd"/>
      <w:r w:rsidR="00733217">
        <w:rPr>
          <w:rFonts w:ascii="Times New Roman" w:hAnsi="Times New Roman"/>
          <w:color w:val="262626"/>
        </w:rPr>
        <w:t>, Hall, Henderson &amp; Kirkham,</w:t>
      </w:r>
      <w:r w:rsidR="004A5F1A" w:rsidRPr="00733124">
        <w:rPr>
          <w:rFonts w:ascii="Times New Roman" w:hAnsi="Times New Roman"/>
          <w:color w:val="262626"/>
        </w:rPr>
        <w:t xml:space="preserve"> 1998). </w:t>
      </w:r>
      <w:r w:rsidR="00733217" w:rsidRPr="00733217">
        <w:rPr>
          <w:rFonts w:ascii="Times New Roman" w:hAnsi="Times New Roman"/>
          <w:color w:val="262626"/>
        </w:rPr>
        <w:t>Additionally</w:t>
      </w:r>
      <w:r w:rsidR="00733217">
        <w:rPr>
          <w:rFonts w:ascii="Times New Roman" w:hAnsi="Times New Roman"/>
          <w:color w:val="262626"/>
        </w:rPr>
        <w:t>, t</w:t>
      </w:r>
      <w:r w:rsidR="00846C9C">
        <w:rPr>
          <w:rFonts w:ascii="Times New Roman" w:hAnsi="Times New Roman"/>
          <w:color w:val="262626"/>
        </w:rPr>
        <w:t xml:space="preserve">hese components are used in order for a nurse scholar to be accountable for their practice </w:t>
      </w:r>
      <w:r w:rsidR="00846C9C" w:rsidRPr="00733124">
        <w:rPr>
          <w:rFonts w:ascii="Times New Roman" w:hAnsi="Times New Roman"/>
          <w:color w:val="262626"/>
        </w:rPr>
        <w:t xml:space="preserve">(Bunkers, 2000). </w:t>
      </w:r>
      <w:r w:rsidR="004A5F1A" w:rsidRPr="00733124">
        <w:rPr>
          <w:rFonts w:ascii="Times New Roman" w:hAnsi="Times New Roman"/>
          <w:color w:val="262626"/>
        </w:rPr>
        <w:t xml:space="preserve">In this paper I will discuss how Fawcett’s metaparadigm, with the addition of social justice impact my way of being a nurse (ontology). It will also look at the multiple ways of knowing and the application of nursing knowledge in my practice. </w:t>
      </w:r>
      <w:r w:rsidR="004A5F1A">
        <w:rPr>
          <w:rFonts w:ascii="Times New Roman" w:hAnsi="Times New Roman"/>
          <w:color w:val="262626"/>
        </w:rPr>
        <w:t>Bunkers (2000), indicates the importance of these components to the nursing profession:</w:t>
      </w:r>
    </w:p>
    <w:p w14:paraId="454B0C37" w14:textId="77777777" w:rsidR="004A5F1A" w:rsidRPr="00527AF3" w:rsidRDefault="004A5F1A" w:rsidP="00CA498F">
      <w:pPr>
        <w:widowControl w:val="0"/>
        <w:autoSpaceDE w:val="0"/>
        <w:autoSpaceDN w:val="0"/>
        <w:adjustRightInd w:val="0"/>
        <w:spacing w:after="240" w:line="480" w:lineRule="auto"/>
        <w:ind w:left="720"/>
        <w:rPr>
          <w:rFonts w:ascii="Times New Roman" w:hAnsi="Times New Roman"/>
          <w:color w:val="262626"/>
        </w:rPr>
      </w:pPr>
      <w:r w:rsidRPr="00733124">
        <w:rPr>
          <w:rFonts w:ascii="Times New Roman" w:hAnsi="Times New Roman"/>
          <w:color w:val="000000"/>
        </w:rPr>
        <w:t>This merging of professional science and academic science is brought about in t</w:t>
      </w:r>
      <w:r w:rsidR="007F7FF2">
        <w:rPr>
          <w:rFonts w:ascii="Times New Roman" w:hAnsi="Times New Roman"/>
          <w:color w:val="000000"/>
        </w:rPr>
        <w:t>he formation of nursing theory–</w:t>
      </w:r>
      <w:r w:rsidRPr="00733124">
        <w:rPr>
          <w:rFonts w:ascii="Times New Roman" w:hAnsi="Times New Roman"/>
          <w:color w:val="000000"/>
        </w:rPr>
        <w:t>based education, practice, and regulation</w:t>
      </w:r>
      <w:r>
        <w:rPr>
          <w:rFonts w:ascii="Times New Roman" w:hAnsi="Times New Roman"/>
          <w:color w:val="000000"/>
        </w:rPr>
        <w:t xml:space="preserve"> models.</w:t>
      </w:r>
    </w:p>
    <w:p w14:paraId="6B208520" w14:textId="77777777" w:rsidR="004A5F1A" w:rsidRPr="00733124" w:rsidRDefault="004A5F1A" w:rsidP="00CA498F">
      <w:pPr>
        <w:spacing w:after="100" w:afterAutospacing="1" w:line="480" w:lineRule="auto"/>
        <w:rPr>
          <w:rFonts w:ascii="Times New Roman" w:hAnsi="Times New Roman"/>
          <w:color w:val="262626"/>
        </w:rPr>
      </w:pPr>
      <w:r w:rsidRPr="00733124">
        <w:rPr>
          <w:rFonts w:ascii="Times New Roman" w:hAnsi="Times New Roman"/>
          <w:color w:val="262626"/>
        </w:rPr>
        <w:t>This discussion exemplifies the importance of nursing scholars to propel nursing as a profession</w:t>
      </w:r>
      <w:r>
        <w:rPr>
          <w:rFonts w:ascii="Times New Roman" w:hAnsi="Times New Roman"/>
          <w:color w:val="262626"/>
        </w:rPr>
        <w:t xml:space="preserve"> and will highlight my personal examples of nursing scholarship. </w:t>
      </w:r>
    </w:p>
    <w:p w14:paraId="59A01316" w14:textId="77777777" w:rsidR="003B26CB" w:rsidRPr="00EB2F7E" w:rsidRDefault="003B26CB" w:rsidP="00EB2F7E">
      <w:pPr>
        <w:spacing w:after="100" w:afterAutospacing="1" w:line="480" w:lineRule="auto"/>
        <w:jc w:val="center"/>
        <w:rPr>
          <w:rFonts w:ascii="Times New Roman" w:hAnsi="Times New Roman"/>
          <w:b/>
          <w:color w:val="262626"/>
        </w:rPr>
      </w:pPr>
      <w:r w:rsidRPr="00EB2F7E">
        <w:rPr>
          <w:rFonts w:ascii="Times New Roman" w:hAnsi="Times New Roman"/>
          <w:b/>
          <w:color w:val="262626"/>
        </w:rPr>
        <w:t>Application of Metaparadigm</w:t>
      </w:r>
    </w:p>
    <w:p w14:paraId="6D091393" w14:textId="70D44631" w:rsidR="003B26CB" w:rsidRPr="00F60113" w:rsidRDefault="00CA498F" w:rsidP="00CA498F">
      <w:pPr>
        <w:spacing w:after="100" w:afterAutospacing="1" w:line="480" w:lineRule="auto"/>
        <w:ind w:firstLine="720"/>
        <w:rPr>
          <w:rFonts w:ascii="Times New Roman" w:hAnsi="Times New Roman"/>
          <w:color w:val="262626"/>
        </w:rPr>
      </w:pPr>
      <w:r>
        <w:rPr>
          <w:rFonts w:ascii="Times New Roman" w:hAnsi="Times New Roman"/>
          <w:color w:val="262626"/>
        </w:rPr>
        <w:t>Fawcett’s (1984</w:t>
      </w:r>
      <w:r w:rsidR="003B26CB" w:rsidRPr="00F60113">
        <w:rPr>
          <w:rFonts w:ascii="Times New Roman" w:hAnsi="Times New Roman"/>
          <w:color w:val="262626"/>
        </w:rPr>
        <w:t>) metaparadigm: person, heath, envi</w:t>
      </w:r>
      <w:r w:rsidR="007F7FF2">
        <w:rPr>
          <w:rFonts w:ascii="Times New Roman" w:hAnsi="Times New Roman"/>
          <w:color w:val="262626"/>
        </w:rPr>
        <w:t xml:space="preserve">ronment and nursing encompass </w:t>
      </w:r>
      <w:r w:rsidR="003B26CB" w:rsidRPr="00F60113">
        <w:rPr>
          <w:rFonts w:ascii="Times New Roman" w:hAnsi="Times New Roman"/>
          <w:color w:val="262626"/>
        </w:rPr>
        <w:t>foundational concepts (Thorne, 1998), however, in order to fulfill my personal philosophy of the nursing profession it needs to incorporate social justic</w:t>
      </w:r>
      <w:r w:rsidR="003B26CB" w:rsidRPr="00337F9E">
        <w:rPr>
          <w:rFonts w:ascii="Times New Roman" w:hAnsi="Times New Roman"/>
          <w:color w:val="262626"/>
        </w:rPr>
        <w:t xml:space="preserve">e, as </w:t>
      </w:r>
      <w:r w:rsidR="00491A13" w:rsidRPr="00337F9E">
        <w:rPr>
          <w:rFonts w:ascii="Times New Roman" w:hAnsi="Times New Roman"/>
          <w:color w:val="262626"/>
        </w:rPr>
        <w:t xml:space="preserve">suggested by Schim, </w:t>
      </w:r>
      <w:proofErr w:type="spellStart"/>
      <w:r w:rsidR="00491A13" w:rsidRPr="00337F9E">
        <w:rPr>
          <w:rFonts w:ascii="Times New Roman" w:hAnsi="Times New Roman"/>
          <w:color w:val="262626"/>
        </w:rPr>
        <w:t>Benkert</w:t>
      </w:r>
      <w:proofErr w:type="spellEnd"/>
      <w:r w:rsidR="00491A13" w:rsidRPr="00337F9E">
        <w:rPr>
          <w:rFonts w:ascii="Times New Roman" w:hAnsi="Times New Roman"/>
          <w:color w:val="262626"/>
        </w:rPr>
        <w:t xml:space="preserve">, Bell, Walker and </w:t>
      </w:r>
      <w:proofErr w:type="spellStart"/>
      <w:r w:rsidR="00491A13" w:rsidRPr="00337F9E">
        <w:rPr>
          <w:rFonts w:ascii="Times New Roman" w:hAnsi="Times New Roman"/>
          <w:color w:val="262626"/>
        </w:rPr>
        <w:t>Danford</w:t>
      </w:r>
      <w:r w:rsidR="005A5880">
        <w:rPr>
          <w:rFonts w:ascii="Times New Roman" w:hAnsi="Times New Roman"/>
          <w:color w:val="262626"/>
        </w:rPr>
        <w:t>’s</w:t>
      </w:r>
      <w:proofErr w:type="spellEnd"/>
      <w:r w:rsidR="00337F9E" w:rsidRPr="00337F9E">
        <w:rPr>
          <w:rFonts w:ascii="Times New Roman" w:hAnsi="Times New Roman"/>
          <w:color w:val="262626"/>
        </w:rPr>
        <w:t xml:space="preserve"> (2006) paper </w:t>
      </w:r>
      <w:r w:rsidR="00337F9E" w:rsidRPr="00337F9E">
        <w:rPr>
          <w:rFonts w:ascii="Times New Roman" w:hAnsi="Times New Roman"/>
          <w:i/>
          <w:color w:val="262626"/>
        </w:rPr>
        <w:t>Social Justice: Added Metapar</w:t>
      </w:r>
      <w:r w:rsidR="00666321">
        <w:rPr>
          <w:rFonts w:ascii="Times New Roman" w:hAnsi="Times New Roman"/>
          <w:i/>
          <w:color w:val="262626"/>
        </w:rPr>
        <w:t>a</w:t>
      </w:r>
      <w:r w:rsidR="00337F9E" w:rsidRPr="00337F9E">
        <w:rPr>
          <w:rFonts w:ascii="Times New Roman" w:hAnsi="Times New Roman"/>
          <w:i/>
          <w:color w:val="262626"/>
        </w:rPr>
        <w:t xml:space="preserve">digm Concept for Urban Health Nursing. </w:t>
      </w:r>
      <w:r w:rsidR="003B26CB" w:rsidRPr="00337F9E">
        <w:rPr>
          <w:rFonts w:ascii="Times New Roman" w:hAnsi="Times New Roman"/>
          <w:i/>
          <w:color w:val="262626"/>
        </w:rPr>
        <w:t xml:space="preserve"> </w:t>
      </w:r>
      <w:r w:rsidR="003B26CB" w:rsidRPr="00F60113">
        <w:rPr>
          <w:rFonts w:ascii="Times New Roman" w:hAnsi="Times New Roman"/>
          <w:color w:val="262626"/>
        </w:rPr>
        <w:t>These concepts supported by professional standards and ethics provide a foundation for my ontology.</w:t>
      </w:r>
    </w:p>
    <w:p w14:paraId="1040CD6A" w14:textId="0233F923" w:rsidR="003B26CB" w:rsidRPr="00F60113" w:rsidRDefault="003B26CB" w:rsidP="00CA498F">
      <w:pPr>
        <w:spacing w:after="100" w:afterAutospacing="1" w:line="480" w:lineRule="auto"/>
        <w:ind w:firstLine="720"/>
        <w:rPr>
          <w:rFonts w:ascii="Times New Roman" w:hAnsi="Times New Roman"/>
          <w:color w:val="262626"/>
        </w:rPr>
      </w:pPr>
      <w:r w:rsidRPr="00F60113">
        <w:rPr>
          <w:rFonts w:ascii="Times New Roman" w:hAnsi="Times New Roman"/>
          <w:color w:val="262626"/>
        </w:rPr>
        <w:t xml:space="preserve">My ontology of nursing can be applied through the foundational concepts of Fawcett’s metaparadigm with the inclusion of social justice. Having a framework to apply my practice and execute my personal philosophy is imperative to </w:t>
      </w:r>
      <w:r w:rsidR="00733217">
        <w:rPr>
          <w:rFonts w:ascii="Times New Roman" w:hAnsi="Times New Roman"/>
          <w:color w:val="262626"/>
        </w:rPr>
        <w:t>nursing scholarship</w:t>
      </w:r>
      <w:r w:rsidRPr="005A5880">
        <w:rPr>
          <w:rFonts w:ascii="Times New Roman" w:hAnsi="Times New Roman"/>
          <w:color w:val="262626"/>
        </w:rPr>
        <w:t>.  I will discuss the elements of the person: individual focused nursing including informed decision making/autonomy</w:t>
      </w:r>
      <w:r w:rsidR="00846C9C" w:rsidRPr="005A5880">
        <w:rPr>
          <w:rFonts w:ascii="Times New Roman" w:hAnsi="Times New Roman"/>
          <w:color w:val="262626"/>
        </w:rPr>
        <w:t>; health</w:t>
      </w:r>
      <w:r w:rsidRPr="005A5880">
        <w:rPr>
          <w:rFonts w:ascii="Times New Roman" w:hAnsi="Times New Roman"/>
          <w:color w:val="262626"/>
        </w:rPr>
        <w:t xml:space="preserve"> </w:t>
      </w:r>
      <w:r w:rsidR="00387735">
        <w:rPr>
          <w:rFonts w:ascii="Times New Roman" w:hAnsi="Times New Roman"/>
          <w:color w:val="262626"/>
        </w:rPr>
        <w:t xml:space="preserve">as the </w:t>
      </w:r>
      <w:r w:rsidR="00C60DEA">
        <w:rPr>
          <w:rFonts w:ascii="Times New Roman" w:hAnsi="Times New Roman"/>
          <w:color w:val="262626"/>
        </w:rPr>
        <w:t>individual</w:t>
      </w:r>
      <w:r w:rsidRPr="005A5880">
        <w:rPr>
          <w:rFonts w:ascii="Times New Roman" w:hAnsi="Times New Roman"/>
          <w:color w:val="262626"/>
        </w:rPr>
        <w:t xml:space="preserve"> context; nursing as holding an individual i</w:t>
      </w:r>
      <w:r w:rsidR="005A5880" w:rsidRPr="005A5880">
        <w:rPr>
          <w:rFonts w:ascii="Times New Roman" w:hAnsi="Times New Roman"/>
          <w:color w:val="262626"/>
        </w:rPr>
        <w:t>n positive regard; environment a</w:t>
      </w:r>
      <w:r w:rsidR="007F7FF2">
        <w:rPr>
          <w:rFonts w:ascii="Times New Roman" w:hAnsi="Times New Roman"/>
          <w:color w:val="262626"/>
        </w:rPr>
        <w:t xml:space="preserve">s surroundings and the nurse as a part of the </w:t>
      </w:r>
      <w:r w:rsidR="005A5880" w:rsidRPr="005A5880">
        <w:rPr>
          <w:rFonts w:ascii="Times New Roman" w:hAnsi="Times New Roman"/>
          <w:color w:val="262626"/>
        </w:rPr>
        <w:t>environment; and social justice as the broader context for nursing</w:t>
      </w:r>
      <w:r w:rsidR="007F7FF2">
        <w:rPr>
          <w:rFonts w:ascii="Times New Roman" w:hAnsi="Times New Roman"/>
          <w:color w:val="262626"/>
        </w:rPr>
        <w:t xml:space="preserve"> influence</w:t>
      </w:r>
      <w:r w:rsidR="005A5880" w:rsidRPr="005A5880">
        <w:rPr>
          <w:rFonts w:ascii="Times New Roman" w:hAnsi="Times New Roman"/>
          <w:color w:val="262626"/>
        </w:rPr>
        <w:t>.</w:t>
      </w:r>
    </w:p>
    <w:p w14:paraId="21151B46" w14:textId="77777777" w:rsidR="00400A5A" w:rsidRPr="00400A5A" w:rsidRDefault="003B26CB" w:rsidP="00CA498F">
      <w:pPr>
        <w:pStyle w:val="Heading2"/>
      </w:pPr>
      <w:r>
        <w:t>Person</w:t>
      </w:r>
    </w:p>
    <w:p w14:paraId="41C41602" w14:textId="465BF67C" w:rsidR="003B26CB" w:rsidRPr="00F60113" w:rsidRDefault="003B26CB" w:rsidP="00CA498F">
      <w:pPr>
        <w:spacing w:after="100" w:afterAutospacing="1" w:line="480" w:lineRule="auto"/>
        <w:ind w:firstLine="720"/>
        <w:rPr>
          <w:rFonts w:ascii="Times New Roman" w:hAnsi="Times New Roman"/>
          <w:color w:val="262626"/>
        </w:rPr>
      </w:pPr>
      <w:r w:rsidRPr="00F60113">
        <w:rPr>
          <w:rFonts w:ascii="Times New Roman" w:hAnsi="Times New Roman"/>
          <w:color w:val="262626"/>
        </w:rPr>
        <w:t>At the center of nursing care and nursing theory is the p</w:t>
      </w:r>
      <w:r w:rsidR="007F7FF2">
        <w:rPr>
          <w:rFonts w:ascii="Times New Roman" w:hAnsi="Times New Roman"/>
          <w:color w:val="262626"/>
        </w:rPr>
        <w:t xml:space="preserve">erson. Many theories define </w:t>
      </w:r>
      <w:r w:rsidRPr="00F60113">
        <w:rPr>
          <w:rFonts w:ascii="Times New Roman" w:hAnsi="Times New Roman"/>
          <w:color w:val="262626"/>
        </w:rPr>
        <w:t>the extension of the person to include family, and community and others go fu</w:t>
      </w:r>
      <w:r w:rsidR="007F7FF2">
        <w:rPr>
          <w:rFonts w:ascii="Times New Roman" w:hAnsi="Times New Roman"/>
          <w:color w:val="262626"/>
        </w:rPr>
        <w:t xml:space="preserve">rther to define the person as </w:t>
      </w:r>
      <w:r w:rsidR="00733217">
        <w:rPr>
          <w:rFonts w:ascii="Times New Roman" w:hAnsi="Times New Roman"/>
          <w:color w:val="262626"/>
        </w:rPr>
        <w:t xml:space="preserve">community (Thorne et al., </w:t>
      </w:r>
      <w:r w:rsidRPr="00F60113">
        <w:rPr>
          <w:rFonts w:ascii="Times New Roman" w:hAnsi="Times New Roman"/>
          <w:color w:val="262626"/>
        </w:rPr>
        <w:t xml:space="preserve">1998). As a forensic nurse safety is often paramount for my clients and developing an understanding </w:t>
      </w:r>
      <w:r w:rsidR="007F7FF2">
        <w:rPr>
          <w:rFonts w:ascii="Times New Roman" w:hAnsi="Times New Roman"/>
          <w:color w:val="262626"/>
        </w:rPr>
        <w:t xml:space="preserve">of </w:t>
      </w:r>
      <w:r w:rsidRPr="00F60113">
        <w:rPr>
          <w:rFonts w:ascii="Times New Roman" w:hAnsi="Times New Roman"/>
          <w:color w:val="262626"/>
        </w:rPr>
        <w:t xml:space="preserve">what the individual needs are for the person is key to addressing their </w:t>
      </w:r>
      <w:r w:rsidR="00733217">
        <w:rPr>
          <w:rFonts w:ascii="Times New Roman" w:hAnsi="Times New Roman"/>
          <w:color w:val="262626"/>
        </w:rPr>
        <w:t>safety and therefore health</w:t>
      </w:r>
      <w:r w:rsidRPr="00F60113">
        <w:rPr>
          <w:rFonts w:ascii="Times New Roman" w:hAnsi="Times New Roman"/>
          <w:color w:val="262626"/>
        </w:rPr>
        <w:t xml:space="preserve">. For example, determining if it is safe for follow up support to contact the client at home or leave a </w:t>
      </w:r>
      <w:r w:rsidRPr="0064366E">
        <w:rPr>
          <w:rFonts w:ascii="Times New Roman" w:hAnsi="Times New Roman"/>
          <w:color w:val="262626"/>
        </w:rPr>
        <w:t>message on their voice mail can greatly impact the outcomes as determined by nursing assessment. However, Newman (2008) explains</w:t>
      </w:r>
      <w:r w:rsidRPr="00F60113">
        <w:rPr>
          <w:rFonts w:ascii="Times New Roman" w:hAnsi="Times New Roman"/>
          <w:color w:val="262626"/>
        </w:rPr>
        <w:t xml:space="preserve"> a person may not describe the same level of risk to their health that a nurse may identify. This understanding and respect to the individual’s described needs is an example of patient-centered </w:t>
      </w:r>
      <w:r w:rsidRPr="0064366E">
        <w:rPr>
          <w:rFonts w:ascii="Times New Roman" w:hAnsi="Times New Roman"/>
          <w:color w:val="262626"/>
        </w:rPr>
        <w:t>care. The client’s perception and relationship with their health is another defi</w:t>
      </w:r>
      <w:r w:rsidR="00FF63D7" w:rsidRPr="0064366E">
        <w:rPr>
          <w:rFonts w:ascii="Times New Roman" w:hAnsi="Times New Roman"/>
          <w:color w:val="262626"/>
        </w:rPr>
        <w:t>ning concept of Fawcett’s (1984</w:t>
      </w:r>
      <w:r w:rsidRPr="0064366E">
        <w:rPr>
          <w:rFonts w:ascii="Times New Roman" w:hAnsi="Times New Roman"/>
          <w:color w:val="262626"/>
        </w:rPr>
        <w:t>) metaparadigm</w:t>
      </w:r>
      <w:r w:rsidRPr="00F60113">
        <w:rPr>
          <w:rFonts w:ascii="Times New Roman" w:hAnsi="Times New Roman"/>
          <w:color w:val="262626"/>
        </w:rPr>
        <w:t xml:space="preserve"> and can be applied to my nursing practice. An example is asking the patient to rate the level of safety of possible follow up. </w:t>
      </w:r>
      <w:r w:rsidR="00846C9C" w:rsidRPr="00F60113">
        <w:rPr>
          <w:rFonts w:ascii="Times New Roman" w:hAnsi="Times New Roman"/>
          <w:color w:val="262626"/>
        </w:rPr>
        <w:t>Using a numeric scale the patient is able to communicate the level of risk and deter</w:t>
      </w:r>
      <w:r w:rsidR="00846C9C">
        <w:rPr>
          <w:rFonts w:ascii="Times New Roman" w:hAnsi="Times New Roman"/>
          <w:color w:val="262626"/>
        </w:rPr>
        <w:t xml:space="preserve">mine the </w:t>
      </w:r>
      <w:r w:rsidR="00733217">
        <w:rPr>
          <w:rFonts w:ascii="Times New Roman" w:hAnsi="Times New Roman"/>
          <w:color w:val="262626"/>
        </w:rPr>
        <w:t>priorities to their care</w:t>
      </w:r>
      <w:r w:rsidR="00846C9C" w:rsidRPr="00F60113">
        <w:rPr>
          <w:rFonts w:ascii="Times New Roman" w:hAnsi="Times New Roman"/>
          <w:color w:val="262626"/>
        </w:rPr>
        <w:t xml:space="preserve">. </w:t>
      </w:r>
      <w:r w:rsidR="00733217">
        <w:rPr>
          <w:rFonts w:ascii="Times New Roman" w:hAnsi="Times New Roman"/>
          <w:color w:val="262626"/>
        </w:rPr>
        <w:t xml:space="preserve">This </w:t>
      </w:r>
      <w:r w:rsidRPr="00F60113">
        <w:rPr>
          <w:rFonts w:ascii="Times New Roman" w:hAnsi="Times New Roman"/>
          <w:color w:val="262626"/>
        </w:rPr>
        <w:t xml:space="preserve">also provides a way to communicate levels of health. </w:t>
      </w:r>
    </w:p>
    <w:p w14:paraId="1A8D32CE" w14:textId="77777777" w:rsidR="005935CF" w:rsidRDefault="003B26CB" w:rsidP="00CA498F">
      <w:pPr>
        <w:pStyle w:val="Heading2"/>
      </w:pPr>
      <w:r>
        <w:t>Health</w:t>
      </w:r>
    </w:p>
    <w:p w14:paraId="35E2C7C7" w14:textId="449500B8" w:rsidR="003B26CB" w:rsidRPr="00F60113" w:rsidRDefault="003B26CB" w:rsidP="00CA498F">
      <w:pPr>
        <w:spacing w:after="100" w:afterAutospacing="1" w:line="480" w:lineRule="auto"/>
        <w:ind w:firstLine="720"/>
        <w:rPr>
          <w:rFonts w:ascii="Times New Roman" w:hAnsi="Times New Roman"/>
          <w:color w:val="262626"/>
        </w:rPr>
      </w:pPr>
      <w:r w:rsidRPr="00F60113">
        <w:rPr>
          <w:rFonts w:ascii="Times New Roman" w:hAnsi="Times New Roman"/>
          <w:color w:val="262626"/>
        </w:rPr>
        <w:t>Health has been defined in a myriad of expression. The definitions that resonate for me a</w:t>
      </w:r>
      <w:r w:rsidR="009F7686">
        <w:rPr>
          <w:rFonts w:ascii="Times New Roman" w:hAnsi="Times New Roman"/>
          <w:color w:val="262626"/>
        </w:rPr>
        <w:t>re: health as a process (Bunker</w:t>
      </w:r>
      <w:r w:rsidR="0064366E">
        <w:rPr>
          <w:rFonts w:ascii="Times New Roman" w:hAnsi="Times New Roman"/>
          <w:color w:val="262626"/>
        </w:rPr>
        <w:t>s</w:t>
      </w:r>
      <w:r w:rsidRPr="00F60113">
        <w:rPr>
          <w:rFonts w:ascii="Times New Roman" w:hAnsi="Times New Roman"/>
          <w:color w:val="262626"/>
        </w:rPr>
        <w:t xml:space="preserve">, 2000); health as a way of becoming (Parse, </w:t>
      </w:r>
      <w:r w:rsidR="00733217">
        <w:rPr>
          <w:rFonts w:ascii="Times New Roman" w:hAnsi="Times New Roman"/>
          <w:color w:val="262626"/>
        </w:rPr>
        <w:t>2012</w:t>
      </w:r>
      <w:r w:rsidRPr="00F60113">
        <w:rPr>
          <w:rFonts w:ascii="Times New Roman" w:hAnsi="Times New Roman"/>
          <w:color w:val="262626"/>
        </w:rPr>
        <w:t>); and health as an experience of wellness.  As a forensic nurse I see people who have experienced extreme violence. Their process of healing is often developed through the autonomy to make choices about the care they receive. Providing choice for the individual about what type of examinations, assessments and medical interventions, such as prophylactic sexually transmitted infection anti</w:t>
      </w:r>
      <w:r w:rsidRPr="00733217">
        <w:rPr>
          <w:rFonts w:ascii="Times New Roman" w:hAnsi="Times New Roman"/>
          <w:color w:val="262626"/>
        </w:rPr>
        <w:t xml:space="preserve">biotics are opportunities for the person to experience autonomy through </w:t>
      </w:r>
      <w:r w:rsidR="00C60DEA" w:rsidRPr="00733217">
        <w:rPr>
          <w:rFonts w:ascii="Times New Roman" w:hAnsi="Times New Roman"/>
          <w:color w:val="262626"/>
        </w:rPr>
        <w:t>Humanbecoming</w:t>
      </w:r>
      <w:r w:rsidR="00733217">
        <w:rPr>
          <w:rFonts w:ascii="Times New Roman" w:hAnsi="Times New Roman"/>
          <w:color w:val="262626"/>
        </w:rPr>
        <w:t xml:space="preserve"> (Parse 2012)</w:t>
      </w:r>
      <w:r w:rsidRPr="00F60113">
        <w:rPr>
          <w:rFonts w:ascii="Times New Roman" w:hAnsi="Times New Roman"/>
          <w:color w:val="262626"/>
        </w:rPr>
        <w:t xml:space="preserve"> and their process of communicating their health. </w:t>
      </w:r>
      <w:r w:rsidRPr="00387735">
        <w:rPr>
          <w:rFonts w:ascii="Times New Roman" w:hAnsi="Times New Roman"/>
          <w:color w:val="262626"/>
        </w:rPr>
        <w:t>Although heavily influenced by the</w:t>
      </w:r>
      <w:r w:rsidR="00DA43AF">
        <w:rPr>
          <w:rFonts w:ascii="Times New Roman" w:hAnsi="Times New Roman"/>
          <w:color w:val="262626"/>
        </w:rPr>
        <w:t xml:space="preserve"> </w:t>
      </w:r>
      <w:r w:rsidRPr="00387735">
        <w:rPr>
          <w:rFonts w:ascii="Times New Roman" w:hAnsi="Times New Roman"/>
          <w:color w:val="262626"/>
        </w:rPr>
        <w:t xml:space="preserve">nurse in terms of recommended treatment or qualifying prophylactic treatment, the autonomy </w:t>
      </w:r>
      <w:r w:rsidR="00733217" w:rsidRPr="00387735">
        <w:rPr>
          <w:rFonts w:ascii="Times New Roman" w:hAnsi="Times New Roman"/>
          <w:color w:val="262626"/>
        </w:rPr>
        <w:t xml:space="preserve">to identify and prioritize heath needs </w:t>
      </w:r>
      <w:r w:rsidR="009334F6" w:rsidRPr="00387735">
        <w:rPr>
          <w:rFonts w:ascii="Times New Roman" w:hAnsi="Times New Roman"/>
          <w:color w:val="262626"/>
        </w:rPr>
        <w:t>acknowledges the person’s perception of their health</w:t>
      </w:r>
      <w:r w:rsidRPr="00387735">
        <w:rPr>
          <w:rFonts w:ascii="Times New Roman" w:hAnsi="Times New Roman"/>
          <w:color w:val="262626"/>
        </w:rPr>
        <w:t>.</w:t>
      </w:r>
      <w:r w:rsidRPr="00F60113">
        <w:rPr>
          <w:rFonts w:ascii="Times New Roman" w:hAnsi="Times New Roman"/>
          <w:color w:val="262626"/>
        </w:rPr>
        <w:t xml:space="preserve">  </w:t>
      </w:r>
    </w:p>
    <w:p w14:paraId="5816E6F2" w14:textId="2183BD8C" w:rsidR="003B26CB" w:rsidRPr="00F60113" w:rsidRDefault="003B26CB" w:rsidP="003B1DDE">
      <w:pPr>
        <w:spacing w:after="100" w:afterAutospacing="1" w:line="480" w:lineRule="auto"/>
        <w:rPr>
          <w:rFonts w:ascii="Times New Roman" w:hAnsi="Times New Roman"/>
          <w:color w:val="262626"/>
        </w:rPr>
      </w:pPr>
      <w:r w:rsidRPr="00F60113">
        <w:rPr>
          <w:rFonts w:ascii="Times New Roman" w:hAnsi="Times New Roman"/>
          <w:color w:val="262626"/>
        </w:rPr>
        <w:tab/>
        <w:t>Thorne et al (</w:t>
      </w:r>
      <w:r w:rsidRPr="00B83659">
        <w:rPr>
          <w:rFonts w:ascii="Times New Roman" w:hAnsi="Times New Roman"/>
          <w:color w:val="262626"/>
        </w:rPr>
        <w:t>1998, p</w:t>
      </w:r>
      <w:r w:rsidR="009334F6">
        <w:rPr>
          <w:rFonts w:ascii="Times New Roman" w:hAnsi="Times New Roman"/>
          <w:color w:val="262626"/>
        </w:rPr>
        <w:t>.</w:t>
      </w:r>
      <w:r w:rsidRPr="00B83659">
        <w:rPr>
          <w:rFonts w:ascii="Times New Roman" w:hAnsi="Times New Roman"/>
          <w:color w:val="262626"/>
        </w:rPr>
        <w:t>1263), states that “nursing knowledge can bring inherent advantages to the clinical context” highlighting the importance of nursing knowledge that furthers the concept of nursing presence (</w:t>
      </w:r>
      <w:r w:rsidR="00846C9C" w:rsidRPr="00B83659">
        <w:rPr>
          <w:rFonts w:ascii="Times New Roman" w:hAnsi="Times New Roman"/>
          <w:color w:val="262626"/>
        </w:rPr>
        <w:t>Parse,</w:t>
      </w:r>
      <w:r w:rsidR="00B83659" w:rsidRPr="00B83659">
        <w:rPr>
          <w:rFonts w:ascii="Times New Roman" w:hAnsi="Times New Roman"/>
          <w:color w:val="262626"/>
        </w:rPr>
        <w:t xml:space="preserve"> 2012</w:t>
      </w:r>
      <w:r w:rsidR="00FF63D7" w:rsidRPr="00B83659">
        <w:rPr>
          <w:rFonts w:ascii="Times New Roman" w:hAnsi="Times New Roman"/>
          <w:color w:val="262626"/>
        </w:rPr>
        <w:t>)</w:t>
      </w:r>
      <w:r w:rsidRPr="00B83659">
        <w:rPr>
          <w:rFonts w:ascii="Times New Roman" w:hAnsi="Times New Roman"/>
          <w:color w:val="262626"/>
        </w:rPr>
        <w:t xml:space="preserve"> to</w:t>
      </w:r>
      <w:r w:rsidRPr="00F60113">
        <w:rPr>
          <w:rFonts w:ascii="Times New Roman" w:hAnsi="Times New Roman"/>
          <w:color w:val="262626"/>
        </w:rPr>
        <w:t xml:space="preserve"> include a specialized body of</w:t>
      </w:r>
      <w:r w:rsidR="00FF63D7">
        <w:rPr>
          <w:rFonts w:ascii="Times New Roman" w:hAnsi="Times New Roman"/>
          <w:color w:val="262626"/>
        </w:rPr>
        <w:t xml:space="preserve"> knowledge in assisting a person</w:t>
      </w:r>
      <w:r w:rsidRPr="00F60113">
        <w:rPr>
          <w:rFonts w:ascii="Times New Roman" w:hAnsi="Times New Roman"/>
          <w:color w:val="262626"/>
        </w:rPr>
        <w:t xml:space="preserve"> to </w:t>
      </w:r>
      <w:r w:rsidR="00FF63D7">
        <w:rPr>
          <w:rFonts w:ascii="Times New Roman" w:hAnsi="Times New Roman"/>
          <w:color w:val="262626"/>
        </w:rPr>
        <w:t xml:space="preserve">a </w:t>
      </w:r>
      <w:r w:rsidRPr="00F60113">
        <w:rPr>
          <w:rFonts w:ascii="Times New Roman" w:hAnsi="Times New Roman"/>
          <w:color w:val="262626"/>
        </w:rPr>
        <w:t xml:space="preserve">greater </w:t>
      </w:r>
      <w:r w:rsidR="00FF63D7">
        <w:rPr>
          <w:rFonts w:ascii="Times New Roman" w:hAnsi="Times New Roman"/>
          <w:color w:val="262626"/>
        </w:rPr>
        <w:t xml:space="preserve">state of </w:t>
      </w:r>
      <w:r w:rsidRPr="00F60113">
        <w:rPr>
          <w:rFonts w:ascii="Times New Roman" w:hAnsi="Times New Roman"/>
          <w:color w:val="262626"/>
        </w:rPr>
        <w:t xml:space="preserve">health. </w:t>
      </w:r>
      <w:r w:rsidR="00FF63D7">
        <w:rPr>
          <w:rFonts w:ascii="Times New Roman" w:hAnsi="Times New Roman"/>
          <w:color w:val="262626"/>
        </w:rPr>
        <w:t>Al</w:t>
      </w:r>
      <w:r w:rsidR="00B83659">
        <w:rPr>
          <w:rFonts w:ascii="Times New Roman" w:hAnsi="Times New Roman"/>
          <w:color w:val="262626"/>
        </w:rPr>
        <w:t>though honouring a person’s aut</w:t>
      </w:r>
      <w:r w:rsidR="00FF63D7">
        <w:rPr>
          <w:rFonts w:ascii="Times New Roman" w:hAnsi="Times New Roman"/>
          <w:color w:val="262626"/>
        </w:rPr>
        <w:t>on</w:t>
      </w:r>
      <w:r w:rsidR="00B83659">
        <w:rPr>
          <w:rFonts w:ascii="Times New Roman" w:hAnsi="Times New Roman"/>
          <w:color w:val="262626"/>
        </w:rPr>
        <w:t>o</w:t>
      </w:r>
      <w:r w:rsidR="00FF63D7">
        <w:rPr>
          <w:rFonts w:ascii="Times New Roman" w:hAnsi="Times New Roman"/>
          <w:color w:val="262626"/>
        </w:rPr>
        <w:t xml:space="preserve">my creates an opportunity for </w:t>
      </w:r>
      <w:r w:rsidR="009334F6">
        <w:rPr>
          <w:rFonts w:ascii="Times New Roman" w:hAnsi="Times New Roman"/>
          <w:color w:val="262626"/>
        </w:rPr>
        <w:t>the lived-</w:t>
      </w:r>
      <w:r w:rsidR="00FF63D7">
        <w:rPr>
          <w:rFonts w:ascii="Times New Roman" w:hAnsi="Times New Roman"/>
          <w:color w:val="262626"/>
        </w:rPr>
        <w:t>health</w:t>
      </w:r>
      <w:r w:rsidR="009334F6">
        <w:rPr>
          <w:rFonts w:ascii="Times New Roman" w:hAnsi="Times New Roman"/>
          <w:color w:val="262626"/>
        </w:rPr>
        <w:t xml:space="preserve"> experi</w:t>
      </w:r>
      <w:r w:rsidR="00387735">
        <w:rPr>
          <w:rFonts w:ascii="Times New Roman" w:hAnsi="Times New Roman"/>
          <w:color w:val="262626"/>
        </w:rPr>
        <w:t>e</w:t>
      </w:r>
      <w:r w:rsidR="009334F6">
        <w:rPr>
          <w:rFonts w:ascii="Times New Roman" w:hAnsi="Times New Roman"/>
          <w:color w:val="262626"/>
        </w:rPr>
        <w:t>nce</w:t>
      </w:r>
      <w:r w:rsidR="00FF63D7">
        <w:rPr>
          <w:rFonts w:ascii="Times New Roman" w:hAnsi="Times New Roman"/>
          <w:color w:val="262626"/>
        </w:rPr>
        <w:t xml:space="preserve">, </w:t>
      </w:r>
      <w:r w:rsidRPr="00F60113">
        <w:rPr>
          <w:rFonts w:ascii="Times New Roman" w:hAnsi="Times New Roman"/>
          <w:color w:val="262626"/>
        </w:rPr>
        <w:t>a person’s health can also be greatly influenced by providing the client w</w:t>
      </w:r>
      <w:r w:rsidR="00FF63D7">
        <w:rPr>
          <w:rFonts w:ascii="Times New Roman" w:hAnsi="Times New Roman"/>
          <w:color w:val="262626"/>
        </w:rPr>
        <w:t xml:space="preserve">ith relevant health information from </w:t>
      </w:r>
      <w:r w:rsidRPr="00F60113">
        <w:rPr>
          <w:rFonts w:ascii="Times New Roman" w:hAnsi="Times New Roman"/>
          <w:color w:val="262626"/>
        </w:rPr>
        <w:t xml:space="preserve">nursing knowledge. Providing specialized knowledge to victims of violence is </w:t>
      </w:r>
      <w:r w:rsidR="009334F6" w:rsidRPr="009334F6">
        <w:rPr>
          <w:rFonts w:ascii="Times New Roman" w:hAnsi="Times New Roman"/>
          <w:color w:val="262626"/>
        </w:rPr>
        <w:t>essential</w:t>
      </w:r>
      <w:r w:rsidRPr="00F60113">
        <w:rPr>
          <w:rFonts w:ascii="Times New Roman" w:hAnsi="Times New Roman"/>
          <w:color w:val="262626"/>
        </w:rPr>
        <w:t xml:space="preserve"> </w:t>
      </w:r>
      <w:r w:rsidR="009334F6">
        <w:rPr>
          <w:rFonts w:ascii="Times New Roman" w:hAnsi="Times New Roman"/>
          <w:color w:val="262626"/>
        </w:rPr>
        <w:t xml:space="preserve">to </w:t>
      </w:r>
      <w:r w:rsidRPr="00F60113">
        <w:rPr>
          <w:rFonts w:ascii="Times New Roman" w:hAnsi="Times New Roman"/>
          <w:color w:val="262626"/>
        </w:rPr>
        <w:t>out</w:t>
      </w:r>
      <w:r w:rsidR="00FF63D7">
        <w:rPr>
          <w:rFonts w:ascii="Times New Roman" w:hAnsi="Times New Roman"/>
          <w:color w:val="262626"/>
        </w:rPr>
        <w:t xml:space="preserve">comes. Following strangulation </w:t>
      </w:r>
      <w:r w:rsidRPr="00F60113">
        <w:rPr>
          <w:rFonts w:ascii="Times New Roman" w:hAnsi="Times New Roman"/>
          <w:color w:val="262626"/>
        </w:rPr>
        <w:t>a person</w:t>
      </w:r>
      <w:r w:rsidR="00FF63D7">
        <w:rPr>
          <w:rFonts w:ascii="Times New Roman" w:hAnsi="Times New Roman"/>
          <w:color w:val="262626"/>
        </w:rPr>
        <w:t xml:space="preserve"> may appear healthy but is actually</w:t>
      </w:r>
      <w:r w:rsidRPr="00F60113">
        <w:rPr>
          <w:rFonts w:ascii="Times New Roman" w:hAnsi="Times New Roman"/>
          <w:color w:val="262626"/>
        </w:rPr>
        <w:t xml:space="preserve"> at risk for secondary medical complications</w:t>
      </w:r>
      <w:r w:rsidR="00FF63D7">
        <w:rPr>
          <w:rFonts w:ascii="Times New Roman" w:hAnsi="Times New Roman"/>
          <w:color w:val="262626"/>
        </w:rPr>
        <w:t xml:space="preserve"> such as internal injuries caused by delayed swelling, hematoma, vocal cord immobility, blood clots and other serious </w:t>
      </w:r>
      <w:r w:rsidR="00387735">
        <w:rPr>
          <w:rFonts w:ascii="Times New Roman" w:hAnsi="Times New Roman"/>
          <w:color w:val="262626"/>
        </w:rPr>
        <w:t xml:space="preserve">health challenges </w:t>
      </w:r>
      <w:r w:rsidR="009334F6">
        <w:rPr>
          <w:rFonts w:ascii="Times New Roman" w:hAnsi="Times New Roman"/>
          <w:color w:val="262626"/>
        </w:rPr>
        <w:t>(</w:t>
      </w:r>
      <w:r w:rsidR="002039A3">
        <w:rPr>
          <w:rFonts w:ascii="Times New Roman" w:hAnsi="Times New Roman"/>
          <w:color w:val="262626"/>
        </w:rPr>
        <w:t>endingviolence.org,</w:t>
      </w:r>
      <w:r w:rsidR="003B1DDE">
        <w:rPr>
          <w:rFonts w:ascii="Times New Roman" w:hAnsi="Times New Roman"/>
          <w:color w:val="262626"/>
        </w:rPr>
        <w:t xml:space="preserve"> 2009). </w:t>
      </w:r>
      <w:r w:rsidRPr="00F60113">
        <w:rPr>
          <w:rFonts w:ascii="Times New Roman" w:hAnsi="Times New Roman"/>
          <w:color w:val="262626"/>
        </w:rPr>
        <w:t>Without nursing education the majority of clients are unaware of the poss</w:t>
      </w:r>
      <w:r w:rsidR="00387735">
        <w:rPr>
          <w:rFonts w:ascii="Times New Roman" w:hAnsi="Times New Roman"/>
          <w:color w:val="262626"/>
        </w:rPr>
        <w:t>ible damage and risk. Health k</w:t>
      </w:r>
      <w:r w:rsidRPr="00F60113">
        <w:rPr>
          <w:rFonts w:ascii="Times New Roman" w:hAnsi="Times New Roman"/>
          <w:color w:val="262626"/>
        </w:rPr>
        <w:t xml:space="preserve">nowledge is essential to the nursing profession as is the presence of the nurse-patient relationship in which that knowledge can be shared. </w:t>
      </w:r>
    </w:p>
    <w:p w14:paraId="01A6C0F6" w14:textId="77777777" w:rsidR="003B26CB" w:rsidRPr="00CC1947" w:rsidRDefault="003B26CB" w:rsidP="00DA43AF">
      <w:pPr>
        <w:pStyle w:val="Heading1"/>
        <w:jc w:val="left"/>
        <w:rPr>
          <w:i/>
        </w:rPr>
      </w:pPr>
      <w:r w:rsidRPr="00CC1947">
        <w:rPr>
          <w:i/>
        </w:rPr>
        <w:t>Nursing</w:t>
      </w:r>
    </w:p>
    <w:p w14:paraId="7545582F" w14:textId="79FA86C6" w:rsidR="003B26CB" w:rsidRDefault="00CC1947" w:rsidP="00DA43AF">
      <w:pPr>
        <w:pStyle w:val="Heading1"/>
        <w:ind w:firstLine="547"/>
        <w:jc w:val="left"/>
        <w:rPr>
          <w:color w:val="262626"/>
        </w:rPr>
      </w:pPr>
      <w:r w:rsidRPr="00CC1947">
        <w:rPr>
          <w:color w:val="262626"/>
        </w:rPr>
        <w:t>Peplau (1952)</w:t>
      </w:r>
      <w:r w:rsidR="003B26CB" w:rsidRPr="00CC1947">
        <w:rPr>
          <w:color w:val="262626"/>
        </w:rPr>
        <w:t xml:space="preserve"> describes</w:t>
      </w:r>
      <w:r w:rsidR="009334F6">
        <w:rPr>
          <w:color w:val="262626"/>
        </w:rPr>
        <w:t xml:space="preserve"> the qualities required for</w:t>
      </w:r>
      <w:r w:rsidR="003B26CB" w:rsidRPr="00F60113">
        <w:rPr>
          <w:color w:val="262626"/>
        </w:rPr>
        <w:t xml:space="preserve"> health</w:t>
      </w:r>
      <w:r w:rsidR="003B1DDE">
        <w:rPr>
          <w:color w:val="262626"/>
        </w:rPr>
        <w:t>y</w:t>
      </w:r>
      <w:r w:rsidR="003B26CB" w:rsidRPr="00F60113">
        <w:rPr>
          <w:color w:val="262626"/>
        </w:rPr>
        <w:t xml:space="preserve"> therapeutic relationship</w:t>
      </w:r>
      <w:r w:rsidR="009334F6">
        <w:rPr>
          <w:color w:val="262626"/>
        </w:rPr>
        <w:t>s</w:t>
      </w:r>
      <w:r w:rsidR="003B26CB" w:rsidRPr="00F60113">
        <w:rPr>
          <w:color w:val="262626"/>
        </w:rPr>
        <w:t xml:space="preserve"> as including</w:t>
      </w:r>
      <w:r w:rsidR="003E4DF2">
        <w:rPr>
          <w:color w:val="262626"/>
        </w:rPr>
        <w:t xml:space="preserve"> unconditional positive regard</w:t>
      </w:r>
      <w:r w:rsidR="003B26CB" w:rsidRPr="00F60113">
        <w:rPr>
          <w:color w:val="262626"/>
        </w:rPr>
        <w:t>, which resonates with my personal philosophy of nursing.  Creating opportunities for the client to explore their experience, while being seen as worthy and deserving of care is foundational. Specifically in forensic nursing I often repeat to clients that the experience of violence is not their fault and that</w:t>
      </w:r>
      <w:r w:rsidR="009334F6">
        <w:rPr>
          <w:color w:val="262626"/>
        </w:rPr>
        <w:t xml:space="preserve"> no one is deserving of pain and suffering, as p</w:t>
      </w:r>
      <w:r w:rsidR="0064366E">
        <w:rPr>
          <w:color w:val="262626"/>
        </w:rPr>
        <w:t xml:space="preserve">er the Criminal Code of Canada </w:t>
      </w:r>
      <w:r w:rsidR="002039A3">
        <w:rPr>
          <w:color w:val="262626"/>
        </w:rPr>
        <w:t>(2019).</w:t>
      </w:r>
      <w:r w:rsidR="00B83659">
        <w:rPr>
          <w:color w:val="262626"/>
        </w:rPr>
        <w:t xml:space="preserve"> </w:t>
      </w:r>
      <w:r w:rsidR="003B26CB" w:rsidRPr="00F60113">
        <w:rPr>
          <w:color w:val="262626"/>
        </w:rPr>
        <w:t xml:space="preserve">Understanding the nursing impact on health and the nurse’s role as part of the </w:t>
      </w:r>
      <w:r w:rsidR="00846C9C" w:rsidRPr="00F60113">
        <w:rPr>
          <w:color w:val="262626"/>
        </w:rPr>
        <w:t>individual’s</w:t>
      </w:r>
      <w:r w:rsidR="003B26CB" w:rsidRPr="00F60113">
        <w:rPr>
          <w:color w:val="262626"/>
        </w:rPr>
        <w:t xml:space="preserve"> environment is key to the nursing metaparadigm. </w:t>
      </w:r>
    </w:p>
    <w:p w14:paraId="0054F379" w14:textId="77777777" w:rsidR="003B1DDE" w:rsidRDefault="003B26CB" w:rsidP="003E4DF2">
      <w:pPr>
        <w:spacing w:after="100" w:afterAutospacing="1"/>
        <w:rPr>
          <w:rFonts w:ascii="Times New Roman" w:hAnsi="Times New Roman"/>
          <w:i/>
          <w:color w:val="262626"/>
        </w:rPr>
      </w:pPr>
      <w:r w:rsidRPr="003B26CB">
        <w:rPr>
          <w:rFonts w:ascii="Times New Roman" w:hAnsi="Times New Roman"/>
          <w:i/>
          <w:color w:val="262626"/>
        </w:rPr>
        <w:t>Environment</w:t>
      </w:r>
    </w:p>
    <w:p w14:paraId="560D134A" w14:textId="685F67BF" w:rsidR="003B26CB" w:rsidRPr="003B1DDE" w:rsidRDefault="003B26CB" w:rsidP="003B1DDE">
      <w:pPr>
        <w:spacing w:after="100" w:afterAutospacing="1" w:line="480" w:lineRule="auto"/>
        <w:ind w:firstLine="720"/>
        <w:rPr>
          <w:rFonts w:ascii="Times New Roman" w:hAnsi="Times New Roman"/>
          <w:i/>
          <w:color w:val="262626"/>
        </w:rPr>
      </w:pPr>
      <w:r w:rsidRPr="00F60113">
        <w:rPr>
          <w:rFonts w:ascii="Times New Roman" w:hAnsi="Times New Roman"/>
          <w:color w:val="262626"/>
        </w:rPr>
        <w:t xml:space="preserve">An extrapolation of Fawcett’s nursing metaparadigm by </w:t>
      </w:r>
      <w:r w:rsidR="00B83659">
        <w:rPr>
          <w:rFonts w:ascii="Times New Roman" w:hAnsi="Times New Roman"/>
          <w:color w:val="262626"/>
        </w:rPr>
        <w:t>Thorne et al.</w:t>
      </w:r>
      <w:r w:rsidR="009334F6">
        <w:rPr>
          <w:rFonts w:ascii="Times New Roman" w:hAnsi="Times New Roman"/>
          <w:color w:val="262626"/>
        </w:rPr>
        <w:t xml:space="preserve"> </w:t>
      </w:r>
      <w:r w:rsidRPr="003B1DDE">
        <w:rPr>
          <w:rFonts w:ascii="Times New Roman" w:hAnsi="Times New Roman"/>
          <w:color w:val="262626"/>
        </w:rPr>
        <w:t>(1998)</w:t>
      </w:r>
      <w:r w:rsidRPr="00F60113">
        <w:rPr>
          <w:rFonts w:ascii="Times New Roman" w:hAnsi="Times New Roman"/>
          <w:color w:val="262626"/>
        </w:rPr>
        <w:t xml:space="preserve"> suggests that considering the environment as static limits the possibility of change for the individual and requires adaptation to the environment as the only solution. Instead </w:t>
      </w:r>
      <w:r w:rsidRPr="003B1DDE">
        <w:rPr>
          <w:rFonts w:ascii="Times New Roman" w:hAnsi="Times New Roman"/>
          <w:color w:val="262626"/>
        </w:rPr>
        <w:t>Thorne et al</w:t>
      </w:r>
      <w:r w:rsidR="00B83659">
        <w:rPr>
          <w:rFonts w:ascii="Times New Roman" w:hAnsi="Times New Roman"/>
          <w:color w:val="262626"/>
        </w:rPr>
        <w:t>.</w:t>
      </w:r>
      <w:r w:rsidRPr="003B1DDE">
        <w:rPr>
          <w:rFonts w:ascii="Times New Roman" w:hAnsi="Times New Roman"/>
          <w:color w:val="262626"/>
        </w:rPr>
        <w:t xml:space="preserve"> (1998)</w:t>
      </w:r>
      <w:r w:rsidRPr="00F60113">
        <w:rPr>
          <w:rFonts w:ascii="Times New Roman" w:hAnsi="Times New Roman"/>
          <w:color w:val="262626"/>
        </w:rPr>
        <w:t xml:space="preserve"> </w:t>
      </w:r>
      <w:r w:rsidR="003B1DDE" w:rsidRPr="003B1DDE">
        <w:rPr>
          <w:rFonts w:ascii="Times New Roman" w:hAnsi="Times New Roman"/>
          <w:color w:val="262626"/>
        </w:rPr>
        <w:t>infers</w:t>
      </w:r>
      <w:r w:rsidRPr="00F60113">
        <w:rPr>
          <w:rFonts w:ascii="Times New Roman" w:hAnsi="Times New Roman"/>
          <w:color w:val="262626"/>
        </w:rPr>
        <w:t xml:space="preserve"> that the environme</w:t>
      </w:r>
      <w:r w:rsidR="003E4DF2">
        <w:rPr>
          <w:rFonts w:ascii="Times New Roman" w:hAnsi="Times New Roman"/>
          <w:color w:val="262626"/>
        </w:rPr>
        <w:t xml:space="preserve">nt can include the perceptions and </w:t>
      </w:r>
      <w:r w:rsidRPr="00F60113">
        <w:rPr>
          <w:rFonts w:ascii="Times New Roman" w:hAnsi="Times New Roman"/>
          <w:color w:val="262626"/>
        </w:rPr>
        <w:t xml:space="preserve">experiences of the individual, including familial, politically and natural surroundings.  Therefore the nurse is part of the environment and has an influence on the client’s experience. The video </w:t>
      </w:r>
      <w:r w:rsidR="002039A3" w:rsidRPr="002039A3">
        <w:rPr>
          <w:i/>
        </w:rPr>
        <w:t>If we could see inside other’s hearts</w:t>
      </w:r>
      <w:r w:rsidR="00E82BF9">
        <w:rPr>
          <w:i/>
        </w:rPr>
        <w:t>,</w:t>
      </w:r>
      <w:r w:rsidR="002039A3" w:rsidRPr="00F60113">
        <w:rPr>
          <w:rFonts w:ascii="Times New Roman" w:hAnsi="Times New Roman"/>
          <w:color w:val="262626"/>
        </w:rPr>
        <w:t xml:space="preserve"> </w:t>
      </w:r>
      <w:r w:rsidRPr="00F60113">
        <w:rPr>
          <w:rFonts w:ascii="Times New Roman" w:hAnsi="Times New Roman"/>
          <w:color w:val="262626"/>
        </w:rPr>
        <w:t>(</w:t>
      </w:r>
      <w:r w:rsidR="002039A3">
        <w:rPr>
          <w:rFonts w:ascii="Times New Roman" w:hAnsi="Times New Roman"/>
          <w:color w:val="262626"/>
        </w:rPr>
        <w:t xml:space="preserve">Jemyo, </w:t>
      </w:r>
      <w:r w:rsidRPr="00F60113">
        <w:rPr>
          <w:rFonts w:ascii="Times New Roman" w:hAnsi="Times New Roman"/>
          <w:color w:val="262626"/>
        </w:rPr>
        <w:t>2013)</w:t>
      </w:r>
      <w:r w:rsidR="00E82BF9">
        <w:rPr>
          <w:rFonts w:ascii="Times New Roman" w:hAnsi="Times New Roman"/>
          <w:color w:val="262626"/>
        </w:rPr>
        <w:t>,</w:t>
      </w:r>
      <w:r w:rsidRPr="00F60113">
        <w:rPr>
          <w:rFonts w:ascii="Times New Roman" w:hAnsi="Times New Roman"/>
          <w:color w:val="262626"/>
        </w:rPr>
        <w:t xml:space="preserve"> highlights the influencing factors of the potential </w:t>
      </w:r>
      <w:r w:rsidR="00846C9C" w:rsidRPr="00F60113">
        <w:rPr>
          <w:rFonts w:ascii="Times New Roman" w:hAnsi="Times New Roman"/>
          <w:color w:val="262626"/>
        </w:rPr>
        <w:t>behaviors</w:t>
      </w:r>
      <w:r w:rsidR="006F3DEA">
        <w:rPr>
          <w:rFonts w:ascii="Times New Roman" w:hAnsi="Times New Roman"/>
          <w:color w:val="262626"/>
        </w:rPr>
        <w:t xml:space="preserve"> of individuals </w:t>
      </w:r>
      <w:r w:rsidRPr="00F60113">
        <w:rPr>
          <w:rFonts w:ascii="Times New Roman" w:hAnsi="Times New Roman"/>
          <w:color w:val="262626"/>
        </w:rPr>
        <w:t>in a hospit</w:t>
      </w:r>
      <w:r w:rsidR="006F3DEA">
        <w:rPr>
          <w:rFonts w:ascii="Times New Roman" w:hAnsi="Times New Roman"/>
          <w:color w:val="262626"/>
        </w:rPr>
        <w:t xml:space="preserve">al setting. Every person is in relationship with their </w:t>
      </w:r>
      <w:r w:rsidRPr="00F60113">
        <w:rPr>
          <w:rFonts w:ascii="Times New Roman" w:hAnsi="Times New Roman"/>
          <w:color w:val="262626"/>
        </w:rPr>
        <w:t>environment</w:t>
      </w:r>
      <w:r w:rsidR="006F3DEA">
        <w:rPr>
          <w:rFonts w:ascii="Times New Roman" w:hAnsi="Times New Roman"/>
          <w:color w:val="262626"/>
        </w:rPr>
        <w:t xml:space="preserve"> and</w:t>
      </w:r>
      <w:r w:rsidRPr="00F60113">
        <w:rPr>
          <w:rFonts w:ascii="Times New Roman" w:hAnsi="Times New Roman"/>
          <w:color w:val="262626"/>
        </w:rPr>
        <w:t xml:space="preserve"> is</w:t>
      </w:r>
      <w:r w:rsidR="006F3DEA">
        <w:rPr>
          <w:rFonts w:ascii="Times New Roman" w:hAnsi="Times New Roman"/>
          <w:color w:val="262626"/>
        </w:rPr>
        <w:t xml:space="preserve"> influenced by the circumstance</w:t>
      </w:r>
      <w:r w:rsidRPr="00F60113">
        <w:rPr>
          <w:rFonts w:ascii="Times New Roman" w:hAnsi="Times New Roman"/>
          <w:color w:val="262626"/>
        </w:rPr>
        <w:t xml:space="preserve"> that brings them to that moment</w:t>
      </w:r>
      <w:r w:rsidR="006F3DEA">
        <w:rPr>
          <w:rFonts w:ascii="Times New Roman" w:hAnsi="Times New Roman"/>
          <w:color w:val="262626"/>
        </w:rPr>
        <w:t>. This</w:t>
      </w:r>
      <w:r w:rsidR="009334F6">
        <w:rPr>
          <w:rFonts w:ascii="Times New Roman" w:hAnsi="Times New Roman"/>
          <w:color w:val="262626"/>
        </w:rPr>
        <w:t xml:space="preserve"> </w:t>
      </w:r>
      <w:r w:rsidR="00C60DEA">
        <w:rPr>
          <w:rFonts w:ascii="Times New Roman" w:hAnsi="Times New Roman"/>
          <w:color w:val="262626"/>
        </w:rPr>
        <w:t>phenomenon</w:t>
      </w:r>
      <w:r w:rsidR="009334F6">
        <w:rPr>
          <w:rFonts w:ascii="Times New Roman" w:hAnsi="Times New Roman"/>
          <w:color w:val="262626"/>
        </w:rPr>
        <w:t xml:space="preserve"> impacts </w:t>
      </w:r>
      <w:r w:rsidR="006F3DEA">
        <w:rPr>
          <w:rFonts w:ascii="Times New Roman" w:hAnsi="Times New Roman"/>
          <w:color w:val="262626"/>
        </w:rPr>
        <w:t xml:space="preserve">other </w:t>
      </w:r>
      <w:r w:rsidR="00C60DEA">
        <w:rPr>
          <w:rFonts w:ascii="Times New Roman" w:hAnsi="Times New Roman"/>
          <w:color w:val="262626"/>
        </w:rPr>
        <w:t>humans,</w:t>
      </w:r>
      <w:r w:rsidR="006F3DEA">
        <w:rPr>
          <w:rFonts w:ascii="Times New Roman" w:hAnsi="Times New Roman"/>
          <w:color w:val="262626"/>
        </w:rPr>
        <w:t xml:space="preserve"> as they become part of the </w:t>
      </w:r>
      <w:r w:rsidR="003E4DF2">
        <w:rPr>
          <w:rFonts w:ascii="Times New Roman" w:hAnsi="Times New Roman"/>
          <w:color w:val="262626"/>
        </w:rPr>
        <w:t>person’s</w:t>
      </w:r>
      <w:r w:rsidR="006F3DEA">
        <w:rPr>
          <w:rFonts w:ascii="Times New Roman" w:hAnsi="Times New Roman"/>
          <w:color w:val="262626"/>
        </w:rPr>
        <w:t xml:space="preserve"> environment. </w:t>
      </w:r>
      <w:r w:rsidR="009334F6">
        <w:rPr>
          <w:rFonts w:ascii="Times New Roman" w:hAnsi="Times New Roman"/>
          <w:color w:val="262626"/>
        </w:rPr>
        <w:t>Not only is the person influenced by their environment but</w:t>
      </w:r>
      <w:r w:rsidRPr="00F60113">
        <w:rPr>
          <w:rFonts w:ascii="Times New Roman" w:hAnsi="Times New Roman"/>
          <w:color w:val="262626"/>
        </w:rPr>
        <w:t xml:space="preserve"> also b</w:t>
      </w:r>
      <w:r w:rsidR="006F3DEA">
        <w:rPr>
          <w:rFonts w:ascii="Times New Roman" w:hAnsi="Times New Roman"/>
          <w:color w:val="262626"/>
        </w:rPr>
        <w:t>y the greater social justice context, although sometimes indirectly.</w:t>
      </w:r>
    </w:p>
    <w:p w14:paraId="4EA9EFC6" w14:textId="77777777" w:rsidR="003B26CB" w:rsidRPr="003B26CB" w:rsidRDefault="003B26CB" w:rsidP="00DA43AF">
      <w:pPr>
        <w:spacing w:after="100" w:afterAutospacing="1" w:line="480" w:lineRule="auto"/>
        <w:rPr>
          <w:rFonts w:ascii="Times New Roman" w:hAnsi="Times New Roman"/>
          <w:i/>
          <w:color w:val="262626"/>
        </w:rPr>
      </w:pPr>
      <w:r w:rsidRPr="003B26CB">
        <w:rPr>
          <w:rFonts w:ascii="Times New Roman" w:hAnsi="Times New Roman"/>
          <w:i/>
          <w:color w:val="262626"/>
        </w:rPr>
        <w:t>Social Justice</w:t>
      </w:r>
    </w:p>
    <w:p w14:paraId="68606AC0" w14:textId="0C570F1A" w:rsidR="003B26CB" w:rsidRPr="00F60113" w:rsidRDefault="003B26CB" w:rsidP="00DA43AF">
      <w:pPr>
        <w:spacing w:after="100" w:afterAutospacing="1" w:line="480" w:lineRule="auto"/>
        <w:ind w:firstLine="720"/>
        <w:rPr>
          <w:rFonts w:ascii="Times New Roman" w:hAnsi="Times New Roman"/>
          <w:color w:val="262626"/>
        </w:rPr>
      </w:pPr>
      <w:r w:rsidRPr="00F60113">
        <w:rPr>
          <w:rFonts w:ascii="Times New Roman" w:hAnsi="Times New Roman"/>
          <w:color w:val="262626"/>
        </w:rPr>
        <w:t>Social justice has been at the forefront of nursing sin</w:t>
      </w:r>
      <w:r w:rsidR="009F7686">
        <w:rPr>
          <w:rFonts w:ascii="Times New Roman" w:hAnsi="Times New Roman"/>
          <w:color w:val="262626"/>
        </w:rPr>
        <w:t>ce Florence Nightingale (Bunker</w:t>
      </w:r>
      <w:r w:rsidR="0064366E">
        <w:rPr>
          <w:rFonts w:ascii="Times New Roman" w:hAnsi="Times New Roman"/>
          <w:color w:val="262626"/>
        </w:rPr>
        <w:t>s</w:t>
      </w:r>
      <w:r w:rsidRPr="00F60113">
        <w:rPr>
          <w:rFonts w:ascii="Times New Roman" w:hAnsi="Times New Roman"/>
          <w:color w:val="262626"/>
        </w:rPr>
        <w:t xml:space="preserve">, 2000). </w:t>
      </w:r>
      <w:r w:rsidR="009334F6">
        <w:rPr>
          <w:rFonts w:ascii="Times New Roman" w:hAnsi="Times New Roman"/>
          <w:color w:val="262626"/>
        </w:rPr>
        <w:t>In 2000</w:t>
      </w:r>
      <w:r w:rsidR="003E4DF2">
        <w:rPr>
          <w:rFonts w:ascii="Times New Roman" w:hAnsi="Times New Roman"/>
          <w:color w:val="262626"/>
        </w:rPr>
        <w:t>,</w:t>
      </w:r>
      <w:r w:rsidR="009334F6">
        <w:rPr>
          <w:rFonts w:ascii="Times New Roman" w:hAnsi="Times New Roman"/>
          <w:color w:val="262626"/>
        </w:rPr>
        <w:t xml:space="preserve"> </w:t>
      </w:r>
      <w:r w:rsidR="009F7686">
        <w:rPr>
          <w:rFonts w:ascii="Times New Roman" w:hAnsi="Times New Roman"/>
          <w:color w:val="262626"/>
        </w:rPr>
        <w:t>Bunker</w:t>
      </w:r>
      <w:r w:rsidR="0064366E">
        <w:rPr>
          <w:rFonts w:ascii="Times New Roman" w:hAnsi="Times New Roman"/>
          <w:color w:val="262626"/>
        </w:rPr>
        <w:t>s</w:t>
      </w:r>
      <w:r w:rsidRPr="00F60113">
        <w:rPr>
          <w:rFonts w:ascii="Times New Roman" w:hAnsi="Times New Roman"/>
          <w:color w:val="262626"/>
        </w:rPr>
        <w:t xml:space="preserve"> provides examples of nursing work to advocate for people impacted by poverty, inequitable healthcare, and discrimination. These factors are still relevant today and can be applied to forensic nursing through the </w:t>
      </w:r>
      <w:r w:rsidR="00846C9C" w:rsidRPr="00F60113">
        <w:rPr>
          <w:rFonts w:ascii="Times New Roman" w:hAnsi="Times New Roman"/>
          <w:color w:val="262626"/>
        </w:rPr>
        <w:t>disproportionate</w:t>
      </w:r>
      <w:r w:rsidRPr="00F60113">
        <w:rPr>
          <w:rFonts w:ascii="Times New Roman" w:hAnsi="Times New Roman"/>
          <w:color w:val="262626"/>
        </w:rPr>
        <w:t xml:space="preserve"> amount of sexual assault victims being female, </w:t>
      </w:r>
      <w:r w:rsidR="00A93B86" w:rsidRPr="00A93B86">
        <w:rPr>
          <w:rFonts w:ascii="Times New Roman" w:hAnsi="Times New Roman"/>
          <w:color w:val="262626"/>
        </w:rPr>
        <w:t xml:space="preserve">and indigenous, according to Statistics Canada </w:t>
      </w:r>
      <w:r w:rsidR="00E82BF9">
        <w:rPr>
          <w:rFonts w:ascii="Times New Roman" w:hAnsi="Times New Roman"/>
          <w:color w:val="262626"/>
        </w:rPr>
        <w:t xml:space="preserve">(2019) </w:t>
      </w:r>
      <w:r w:rsidR="00A93B86" w:rsidRPr="00A93B86">
        <w:rPr>
          <w:rFonts w:ascii="Times New Roman" w:hAnsi="Times New Roman"/>
          <w:color w:val="262626"/>
        </w:rPr>
        <w:t>57% of indigenous women r</w:t>
      </w:r>
      <w:r w:rsidR="00DA43AF">
        <w:rPr>
          <w:rFonts w:ascii="Times New Roman" w:hAnsi="Times New Roman"/>
          <w:color w:val="262626"/>
        </w:rPr>
        <w:t xml:space="preserve">eport being sexually assaulted in their lifetime. </w:t>
      </w:r>
      <w:r w:rsidR="003E4DF2">
        <w:rPr>
          <w:rFonts w:ascii="Times New Roman" w:hAnsi="Times New Roman"/>
          <w:color w:val="262626"/>
        </w:rPr>
        <w:t xml:space="preserve">In 2015, </w:t>
      </w:r>
      <w:r w:rsidR="006F3DEA" w:rsidRPr="00A17BA8">
        <w:rPr>
          <w:rFonts w:ascii="Times New Roman" w:hAnsi="Times New Roman"/>
          <w:color w:val="262626"/>
        </w:rPr>
        <w:t xml:space="preserve">Carnago &amp; Mast </w:t>
      </w:r>
      <w:r w:rsidR="00A17BA8">
        <w:rPr>
          <w:rFonts w:ascii="Times New Roman" w:hAnsi="Times New Roman"/>
          <w:color w:val="262626"/>
        </w:rPr>
        <w:t xml:space="preserve">describes </w:t>
      </w:r>
      <w:r w:rsidR="00DA43AF">
        <w:rPr>
          <w:rFonts w:ascii="Times New Roman" w:hAnsi="Times New Roman"/>
          <w:color w:val="262626"/>
        </w:rPr>
        <w:t>nursing’</w:t>
      </w:r>
      <w:r w:rsidR="006F3DEA">
        <w:rPr>
          <w:rFonts w:ascii="Times New Roman" w:hAnsi="Times New Roman"/>
          <w:color w:val="262626"/>
        </w:rPr>
        <w:t xml:space="preserve">s </w:t>
      </w:r>
      <w:r w:rsidRPr="00F60113">
        <w:rPr>
          <w:rFonts w:ascii="Times New Roman" w:hAnsi="Times New Roman"/>
          <w:color w:val="262626"/>
        </w:rPr>
        <w:t>role in social j</w:t>
      </w:r>
      <w:r w:rsidR="006F3DEA">
        <w:rPr>
          <w:rFonts w:ascii="Times New Roman" w:hAnsi="Times New Roman"/>
          <w:color w:val="262626"/>
        </w:rPr>
        <w:t xml:space="preserve">ustice as </w:t>
      </w:r>
      <w:r w:rsidRPr="00F60113">
        <w:rPr>
          <w:rFonts w:ascii="Times New Roman" w:hAnsi="Times New Roman"/>
          <w:color w:val="262626"/>
        </w:rPr>
        <w:t>occur</w:t>
      </w:r>
      <w:r w:rsidR="006F3DEA">
        <w:rPr>
          <w:rFonts w:ascii="Times New Roman" w:hAnsi="Times New Roman"/>
          <w:color w:val="262626"/>
        </w:rPr>
        <w:t>ring</w:t>
      </w:r>
      <w:r w:rsidRPr="00F60113">
        <w:rPr>
          <w:rFonts w:ascii="Times New Roman" w:hAnsi="Times New Roman"/>
          <w:color w:val="262626"/>
        </w:rPr>
        <w:t xml:space="preserve"> when the nurse begins to see past the nurse-patient relationship and to deconstruct the assumptions and situations that have brought the client into their current situation. Through my experience I know that providing care for people who have experienced violence begins with educating the public around the frequency </w:t>
      </w:r>
      <w:r w:rsidR="003E4DF2">
        <w:rPr>
          <w:rFonts w:ascii="Times New Roman" w:hAnsi="Times New Roman"/>
          <w:color w:val="262626"/>
        </w:rPr>
        <w:t xml:space="preserve">of sexual and domestic assaults </w:t>
      </w:r>
      <w:r w:rsidR="006F3DEA">
        <w:rPr>
          <w:rFonts w:ascii="Times New Roman" w:hAnsi="Times New Roman"/>
          <w:color w:val="262626"/>
        </w:rPr>
        <w:t>on specific genders,</w:t>
      </w:r>
      <w:r w:rsidRPr="00F60113">
        <w:rPr>
          <w:rFonts w:ascii="Times New Roman" w:hAnsi="Times New Roman"/>
          <w:color w:val="262626"/>
        </w:rPr>
        <w:t xml:space="preserve"> minorities and indigenous populations. As a nurse educator I</w:t>
      </w:r>
      <w:r w:rsidR="006F3DEA">
        <w:rPr>
          <w:rFonts w:ascii="Times New Roman" w:hAnsi="Times New Roman"/>
          <w:color w:val="262626"/>
        </w:rPr>
        <w:t xml:space="preserve"> provide sexual health education</w:t>
      </w:r>
      <w:r w:rsidRPr="00F60113">
        <w:rPr>
          <w:rFonts w:ascii="Times New Roman" w:hAnsi="Times New Roman"/>
          <w:color w:val="262626"/>
        </w:rPr>
        <w:t xml:space="preserve"> and information to community population</w:t>
      </w:r>
      <w:r w:rsidR="003E4DF2">
        <w:rPr>
          <w:rFonts w:ascii="Times New Roman" w:hAnsi="Times New Roman"/>
          <w:color w:val="262626"/>
        </w:rPr>
        <w:t>s</w:t>
      </w:r>
      <w:r w:rsidRPr="00F60113">
        <w:rPr>
          <w:rFonts w:ascii="Times New Roman" w:hAnsi="Times New Roman"/>
          <w:color w:val="262626"/>
        </w:rPr>
        <w:t xml:space="preserve"> to bring awareness and identify comm</w:t>
      </w:r>
      <w:r w:rsidR="006F3DEA">
        <w:rPr>
          <w:rFonts w:ascii="Times New Roman" w:hAnsi="Times New Roman"/>
          <w:color w:val="262626"/>
        </w:rPr>
        <w:t xml:space="preserve">unity obligations to address </w:t>
      </w:r>
      <w:r w:rsidRPr="00F60113">
        <w:rPr>
          <w:rFonts w:ascii="Times New Roman" w:hAnsi="Times New Roman"/>
          <w:color w:val="262626"/>
        </w:rPr>
        <w:t xml:space="preserve">discrimination. </w:t>
      </w:r>
    </w:p>
    <w:p w14:paraId="55EC3033" w14:textId="77777777" w:rsidR="007B0BC7" w:rsidRDefault="003B26CB" w:rsidP="00CA498F">
      <w:pPr>
        <w:spacing w:after="100" w:afterAutospacing="1" w:line="480" w:lineRule="auto"/>
        <w:ind w:firstLine="720"/>
        <w:rPr>
          <w:rFonts w:ascii="Times New Roman" w:hAnsi="Times New Roman"/>
          <w:color w:val="262626"/>
        </w:rPr>
      </w:pPr>
      <w:r w:rsidRPr="00F60113">
        <w:rPr>
          <w:rFonts w:ascii="Times New Roman" w:hAnsi="Times New Roman"/>
          <w:color w:val="262626"/>
        </w:rPr>
        <w:t>Social justice is important to my practice because</w:t>
      </w:r>
      <w:r w:rsidR="007B0BC7">
        <w:rPr>
          <w:rFonts w:ascii="Times New Roman" w:hAnsi="Times New Roman"/>
          <w:color w:val="262626"/>
        </w:rPr>
        <w:t xml:space="preserve"> it is my responsibility as a nurse to “assure the health care rights of all people, whether known to us as patients or not” (Schim et al 2007).  As nurses we have influence in political and social context through media, our unions and our research. </w:t>
      </w:r>
    </w:p>
    <w:p w14:paraId="6101F64F" w14:textId="764AE43E" w:rsidR="003B26CB" w:rsidRPr="00F60113" w:rsidRDefault="003B26CB" w:rsidP="00CA498F">
      <w:pPr>
        <w:spacing w:after="100" w:afterAutospacing="1" w:line="480" w:lineRule="auto"/>
        <w:ind w:firstLine="720"/>
        <w:rPr>
          <w:rFonts w:ascii="Times New Roman" w:hAnsi="Times New Roman"/>
          <w:color w:val="000000"/>
        </w:rPr>
      </w:pPr>
      <w:r w:rsidRPr="00F60113">
        <w:rPr>
          <w:rFonts w:ascii="Times New Roman" w:hAnsi="Times New Roman"/>
          <w:color w:val="262626"/>
        </w:rPr>
        <w:t xml:space="preserve"> </w:t>
      </w:r>
      <w:r w:rsidRPr="00F60113">
        <w:rPr>
          <w:rFonts w:ascii="Times New Roman" w:hAnsi="Times New Roman"/>
          <w:color w:val="000000"/>
        </w:rPr>
        <w:t xml:space="preserve">Through the framework of person, health, </w:t>
      </w:r>
      <w:r w:rsidR="00846C9C" w:rsidRPr="00F60113">
        <w:rPr>
          <w:rFonts w:ascii="Times New Roman" w:hAnsi="Times New Roman"/>
          <w:color w:val="000000"/>
        </w:rPr>
        <w:t>nursing,</w:t>
      </w:r>
      <w:r w:rsidRPr="00F60113">
        <w:rPr>
          <w:rFonts w:ascii="Times New Roman" w:hAnsi="Times New Roman"/>
          <w:color w:val="000000"/>
        </w:rPr>
        <w:t xml:space="preserve"> environment and social justice I am able to apply my nursing knowledge including the five </w:t>
      </w:r>
      <w:r w:rsidR="00846C9C" w:rsidRPr="00F60113">
        <w:rPr>
          <w:rFonts w:ascii="Times New Roman" w:hAnsi="Times New Roman"/>
          <w:color w:val="000000"/>
        </w:rPr>
        <w:t>dimensions</w:t>
      </w:r>
      <w:r w:rsidRPr="00F60113">
        <w:rPr>
          <w:rFonts w:ascii="Times New Roman" w:hAnsi="Times New Roman"/>
          <w:color w:val="000000"/>
        </w:rPr>
        <w:t xml:space="preserve"> of knowing as defined by Kim (2015). These to</w:t>
      </w:r>
      <w:r w:rsidR="003E4DF2">
        <w:rPr>
          <w:rFonts w:ascii="Times New Roman" w:hAnsi="Times New Roman"/>
          <w:color w:val="000000"/>
        </w:rPr>
        <w:t>ols provide guidance and application</w:t>
      </w:r>
      <w:r w:rsidRPr="00F60113">
        <w:rPr>
          <w:rFonts w:ascii="Times New Roman" w:hAnsi="Times New Roman"/>
          <w:color w:val="000000"/>
        </w:rPr>
        <w:t xml:space="preserve"> to my ontology in nursing. </w:t>
      </w:r>
    </w:p>
    <w:p w14:paraId="2353101D" w14:textId="77777777" w:rsidR="007B0BC7" w:rsidRPr="00EB2F7E" w:rsidRDefault="00846C9C" w:rsidP="00EB2F7E">
      <w:pPr>
        <w:spacing w:after="100" w:afterAutospacing="1" w:line="480" w:lineRule="auto"/>
        <w:jc w:val="center"/>
        <w:rPr>
          <w:rFonts w:ascii="Times New Roman" w:hAnsi="Times New Roman"/>
          <w:b/>
          <w:color w:val="262626"/>
        </w:rPr>
      </w:pPr>
      <w:r w:rsidRPr="00EB2F7E">
        <w:rPr>
          <w:rFonts w:ascii="Times New Roman" w:hAnsi="Times New Roman"/>
          <w:b/>
          <w:color w:val="262626"/>
        </w:rPr>
        <w:t>Epistemology</w:t>
      </w:r>
      <w:r w:rsidR="003B26CB" w:rsidRPr="00EB2F7E">
        <w:rPr>
          <w:rFonts w:ascii="Times New Roman" w:hAnsi="Times New Roman"/>
          <w:b/>
          <w:color w:val="262626"/>
        </w:rPr>
        <w:t xml:space="preserve"> of Nursing</w:t>
      </w:r>
    </w:p>
    <w:p w14:paraId="449DF317" w14:textId="6CCF1507" w:rsidR="003B26CB" w:rsidRPr="00F60113" w:rsidRDefault="003B26CB" w:rsidP="00CA498F">
      <w:pPr>
        <w:spacing w:after="100" w:afterAutospacing="1" w:line="480" w:lineRule="auto"/>
        <w:rPr>
          <w:rFonts w:ascii="Times New Roman" w:hAnsi="Times New Roman"/>
          <w:color w:val="262626"/>
        </w:rPr>
      </w:pPr>
      <w:r w:rsidRPr="00F60113">
        <w:rPr>
          <w:rFonts w:ascii="Times New Roman" w:hAnsi="Times New Roman"/>
          <w:color w:val="262626"/>
        </w:rPr>
        <w:tab/>
      </w:r>
      <w:r w:rsidRPr="00F60113">
        <w:rPr>
          <w:rFonts w:ascii="Times New Roman" w:hAnsi="Times New Roman"/>
        </w:rPr>
        <w:t>“What nurses know—our knowledge—defines our profession and underpins our practice</w:t>
      </w:r>
      <w:r w:rsidRPr="00570064">
        <w:rPr>
          <w:rFonts w:ascii="Times New Roman" w:hAnsi="Times New Roman"/>
        </w:rPr>
        <w:t>” (Carnago</w:t>
      </w:r>
      <w:r w:rsidR="006F3DEA">
        <w:rPr>
          <w:rFonts w:ascii="Times New Roman" w:hAnsi="Times New Roman"/>
        </w:rPr>
        <w:t xml:space="preserve"> et al</w:t>
      </w:r>
      <w:r w:rsidR="00570064" w:rsidRPr="00570064">
        <w:rPr>
          <w:rFonts w:ascii="Times New Roman" w:hAnsi="Times New Roman"/>
        </w:rPr>
        <w:t>,</w:t>
      </w:r>
      <w:r w:rsidR="006F3DEA">
        <w:rPr>
          <w:rFonts w:ascii="Times New Roman" w:hAnsi="Times New Roman"/>
        </w:rPr>
        <w:t xml:space="preserve"> 2015</w:t>
      </w:r>
      <w:r w:rsidR="00516E1C">
        <w:rPr>
          <w:rFonts w:ascii="Times New Roman" w:hAnsi="Times New Roman"/>
        </w:rPr>
        <w:t>,</w:t>
      </w:r>
      <w:r w:rsidR="00570064" w:rsidRPr="00570064">
        <w:rPr>
          <w:rFonts w:ascii="Times New Roman" w:hAnsi="Times New Roman"/>
        </w:rPr>
        <w:t xml:space="preserve"> p</w:t>
      </w:r>
      <w:r w:rsidR="00516E1C">
        <w:rPr>
          <w:rFonts w:ascii="Times New Roman" w:hAnsi="Times New Roman"/>
        </w:rPr>
        <w:t>.</w:t>
      </w:r>
      <w:r w:rsidR="00570064" w:rsidRPr="00570064">
        <w:rPr>
          <w:rFonts w:ascii="Times New Roman" w:hAnsi="Times New Roman"/>
        </w:rPr>
        <w:t xml:space="preserve"> 387).</w:t>
      </w:r>
      <w:r w:rsidR="00E82BF9">
        <w:rPr>
          <w:rFonts w:ascii="Times New Roman" w:hAnsi="Times New Roman"/>
        </w:rPr>
        <w:t xml:space="preserve"> </w:t>
      </w:r>
      <w:r w:rsidRPr="00F60113">
        <w:rPr>
          <w:rFonts w:ascii="Times New Roman" w:hAnsi="Times New Roman"/>
        </w:rPr>
        <w:t xml:space="preserve">As defined by the British Columbia College of Nursing Professional (BCCPN, 2019) it is expected that nurses have a specialized body of knowledge that in part defines nursing as a profession. </w:t>
      </w:r>
      <w:r w:rsidR="00516E1C">
        <w:rPr>
          <w:rFonts w:ascii="Times New Roman" w:hAnsi="Times New Roman"/>
        </w:rPr>
        <w:t xml:space="preserve">Kim (2015) </w:t>
      </w:r>
      <w:r w:rsidRPr="00F60113">
        <w:rPr>
          <w:rFonts w:ascii="Times New Roman" w:hAnsi="Times New Roman"/>
        </w:rPr>
        <w:t xml:space="preserve">uses five cognitive needs to </w:t>
      </w:r>
      <w:r w:rsidR="00DA43AF" w:rsidRPr="00DA43AF">
        <w:rPr>
          <w:rFonts w:ascii="Times New Roman" w:hAnsi="Times New Roman"/>
        </w:rPr>
        <w:t>describe</w:t>
      </w:r>
      <w:r w:rsidRPr="00F60113">
        <w:rPr>
          <w:rFonts w:ascii="Times New Roman" w:hAnsi="Times New Roman"/>
        </w:rPr>
        <w:t xml:space="preserve"> five different </w:t>
      </w:r>
      <w:r w:rsidR="00DA43AF">
        <w:rPr>
          <w:rFonts w:ascii="Times New Roman" w:hAnsi="Times New Roman"/>
        </w:rPr>
        <w:t>types of knowledge in nursing: g</w:t>
      </w:r>
      <w:r w:rsidRPr="00F60113">
        <w:rPr>
          <w:rFonts w:ascii="Times New Roman" w:hAnsi="Times New Roman"/>
        </w:rPr>
        <w:t>eneralized knowledge, situated hermeneutic knowledge, critical hermeneutic knowledge, ethical knowledge and aesthetic knowledge. The stan</w:t>
      </w:r>
      <w:r w:rsidR="00516E1C">
        <w:rPr>
          <w:rFonts w:ascii="Times New Roman" w:hAnsi="Times New Roman"/>
        </w:rPr>
        <w:t xml:space="preserve">dards from BCCPN as well as the Code of Ethics from the </w:t>
      </w:r>
      <w:r w:rsidRPr="00F60113">
        <w:rPr>
          <w:rFonts w:ascii="Times New Roman" w:hAnsi="Times New Roman"/>
        </w:rPr>
        <w:t>Canadian Nursing As</w:t>
      </w:r>
      <w:r w:rsidR="00516E1C">
        <w:rPr>
          <w:rFonts w:ascii="Times New Roman" w:hAnsi="Times New Roman"/>
        </w:rPr>
        <w:t>sociation</w:t>
      </w:r>
      <w:r w:rsidRPr="00F60113">
        <w:rPr>
          <w:rFonts w:ascii="Times New Roman" w:hAnsi="Times New Roman"/>
        </w:rPr>
        <w:t xml:space="preserve"> (CNA) provide a foundation for my ways of knowing by creating standards of practice and agreed upon ethics to honour through my practice.  In order to better understand my epistemological stance of nursing, I have used Kim’s five domains of nursing knowledge with examples from my practice.</w:t>
      </w:r>
    </w:p>
    <w:p w14:paraId="7A8388ED" w14:textId="77777777" w:rsidR="003B26CB" w:rsidRPr="007B0BC7" w:rsidRDefault="003B26CB" w:rsidP="00CA498F">
      <w:pPr>
        <w:widowControl w:val="0"/>
        <w:autoSpaceDE w:val="0"/>
        <w:autoSpaceDN w:val="0"/>
        <w:adjustRightInd w:val="0"/>
        <w:spacing w:after="240" w:line="480" w:lineRule="auto"/>
        <w:rPr>
          <w:rFonts w:ascii="Times New Roman" w:hAnsi="Times New Roman"/>
          <w:i/>
          <w:color w:val="000000"/>
        </w:rPr>
      </w:pPr>
      <w:r w:rsidRPr="007B0BC7">
        <w:rPr>
          <w:rFonts w:ascii="Times New Roman" w:hAnsi="Times New Roman"/>
          <w:i/>
          <w:color w:val="000000"/>
        </w:rPr>
        <w:t>Generalized Knowledge</w:t>
      </w:r>
    </w:p>
    <w:p w14:paraId="2328E88E" w14:textId="63312DE9" w:rsidR="003B26CB" w:rsidRPr="00F60113" w:rsidRDefault="003B26CB" w:rsidP="00CA498F">
      <w:pPr>
        <w:widowControl w:val="0"/>
        <w:autoSpaceDE w:val="0"/>
        <w:autoSpaceDN w:val="0"/>
        <w:adjustRightInd w:val="0"/>
        <w:spacing w:after="240" w:line="480" w:lineRule="auto"/>
        <w:ind w:firstLine="720"/>
        <w:rPr>
          <w:rFonts w:ascii="Times New Roman" w:hAnsi="Times New Roman"/>
          <w:color w:val="000000"/>
        </w:rPr>
      </w:pPr>
      <w:r w:rsidRPr="00F60113">
        <w:rPr>
          <w:rFonts w:ascii="Times New Roman" w:hAnsi="Times New Roman"/>
          <w:color w:val="000000"/>
        </w:rPr>
        <w:t xml:space="preserve">“[G]eneralized knowledge focuses on regularities (patterns) in human conditions, processes, mechanisms, changes, and experiences relevant to nursing and is aimed for general understandings and systematic explanations through objective validation”  (Kim, 2015).  An example of generalized knowledge is the recognition of the pattern of violence that perpetuates ongoing violence. </w:t>
      </w:r>
      <w:r w:rsidR="00846C9C" w:rsidRPr="00F60113">
        <w:rPr>
          <w:rFonts w:ascii="Times New Roman" w:hAnsi="Times New Roman"/>
          <w:color w:val="000000"/>
        </w:rPr>
        <w:t>Empirical</w:t>
      </w:r>
      <w:r w:rsidRPr="00F60113">
        <w:rPr>
          <w:rFonts w:ascii="Times New Roman" w:hAnsi="Times New Roman"/>
          <w:color w:val="000000"/>
        </w:rPr>
        <w:t xml:space="preserve"> knowledge through research suggests that it </w:t>
      </w:r>
      <w:r w:rsidR="00516E1C">
        <w:rPr>
          <w:rFonts w:ascii="Times New Roman" w:hAnsi="Times New Roman"/>
          <w:color w:val="000000"/>
        </w:rPr>
        <w:t>can take</w:t>
      </w:r>
      <w:r w:rsidRPr="00F60113">
        <w:rPr>
          <w:rFonts w:ascii="Times New Roman" w:hAnsi="Times New Roman"/>
          <w:color w:val="000000"/>
        </w:rPr>
        <w:t xml:space="preserve"> women who have experienced abuse </w:t>
      </w:r>
      <w:r w:rsidR="00516E1C">
        <w:rPr>
          <w:rFonts w:ascii="Times New Roman" w:hAnsi="Times New Roman"/>
          <w:color w:val="000000"/>
        </w:rPr>
        <w:t>multiple interactions with the medical system</w:t>
      </w:r>
      <w:r w:rsidRPr="00F60113">
        <w:rPr>
          <w:rFonts w:ascii="Times New Roman" w:hAnsi="Times New Roman"/>
          <w:color w:val="000000"/>
        </w:rPr>
        <w:t xml:space="preserve"> before leaving the </w:t>
      </w:r>
      <w:r w:rsidR="00516E1C">
        <w:rPr>
          <w:rFonts w:ascii="Times New Roman" w:hAnsi="Times New Roman"/>
          <w:color w:val="000000"/>
        </w:rPr>
        <w:t xml:space="preserve">abusive </w:t>
      </w:r>
      <w:r w:rsidRPr="000C52A0">
        <w:rPr>
          <w:rFonts w:ascii="Times New Roman" w:hAnsi="Times New Roman"/>
          <w:color w:val="000000"/>
        </w:rPr>
        <w:t>situation</w:t>
      </w:r>
      <w:r w:rsidR="00516E1C" w:rsidRPr="000C52A0">
        <w:rPr>
          <w:rFonts w:ascii="Times New Roman" w:hAnsi="Times New Roman"/>
          <w:color w:val="000000"/>
        </w:rPr>
        <w:t xml:space="preserve"> (</w:t>
      </w:r>
      <w:r w:rsidR="000C52A0" w:rsidRPr="000C52A0">
        <w:rPr>
          <w:rFonts w:ascii="Times New Roman" w:hAnsi="Times New Roman"/>
          <w:color w:val="000000"/>
        </w:rPr>
        <w:t>endingviolence.org</w:t>
      </w:r>
      <w:r w:rsidR="00516E1C" w:rsidRPr="000C52A0">
        <w:rPr>
          <w:rFonts w:ascii="Times New Roman" w:hAnsi="Times New Roman"/>
          <w:color w:val="000000"/>
        </w:rPr>
        <w:t>, 2019)</w:t>
      </w:r>
      <w:r w:rsidRPr="000C52A0">
        <w:rPr>
          <w:rFonts w:ascii="Times New Roman" w:hAnsi="Times New Roman"/>
          <w:color w:val="000000"/>
        </w:rPr>
        <w:t>.</w:t>
      </w:r>
      <w:r w:rsidRPr="00F60113">
        <w:rPr>
          <w:rFonts w:ascii="Times New Roman" w:hAnsi="Times New Roman"/>
          <w:color w:val="000000"/>
        </w:rPr>
        <w:t xml:space="preserve"> Recognizing this pattern allows myself as a nurse to provide opportunities for relationship building with the individual and the </w:t>
      </w:r>
      <w:r w:rsidR="00516E1C">
        <w:rPr>
          <w:rFonts w:ascii="Times New Roman" w:hAnsi="Times New Roman"/>
          <w:color w:val="000000"/>
        </w:rPr>
        <w:t>health care system</w:t>
      </w:r>
      <w:r w:rsidRPr="00F60113">
        <w:rPr>
          <w:rFonts w:ascii="Times New Roman" w:hAnsi="Times New Roman"/>
          <w:color w:val="000000"/>
        </w:rPr>
        <w:t xml:space="preserve">, so that in future the individual is aware of </w:t>
      </w:r>
      <w:r w:rsidR="003E4DF2" w:rsidRPr="00F60113">
        <w:rPr>
          <w:rFonts w:ascii="Times New Roman" w:hAnsi="Times New Roman"/>
          <w:color w:val="000000"/>
        </w:rPr>
        <w:t>res</w:t>
      </w:r>
      <w:r w:rsidR="003E4DF2">
        <w:rPr>
          <w:rFonts w:ascii="Times New Roman" w:hAnsi="Times New Roman"/>
          <w:color w:val="000000"/>
        </w:rPr>
        <w:t>ources</w:t>
      </w:r>
      <w:r w:rsidRPr="00F60113">
        <w:rPr>
          <w:rFonts w:ascii="Times New Roman" w:hAnsi="Times New Roman"/>
          <w:color w:val="000000"/>
        </w:rPr>
        <w:t xml:space="preserve">, and processes if/when they are able to leave a recurring cycle of violence.  </w:t>
      </w:r>
      <w:r w:rsidR="00846C9C">
        <w:rPr>
          <w:rFonts w:ascii="Times New Roman" w:hAnsi="Times New Roman"/>
          <w:color w:val="000000"/>
        </w:rPr>
        <w:t>Ge</w:t>
      </w:r>
      <w:r w:rsidR="00846C9C" w:rsidRPr="00F60113">
        <w:rPr>
          <w:rFonts w:ascii="Times New Roman" w:hAnsi="Times New Roman"/>
          <w:color w:val="000000"/>
        </w:rPr>
        <w:t>n</w:t>
      </w:r>
      <w:r w:rsidR="00846C9C">
        <w:rPr>
          <w:rFonts w:ascii="Times New Roman" w:hAnsi="Times New Roman"/>
          <w:color w:val="000000"/>
        </w:rPr>
        <w:t>er</w:t>
      </w:r>
      <w:r w:rsidR="00846C9C" w:rsidRPr="00F60113">
        <w:rPr>
          <w:rFonts w:ascii="Times New Roman" w:hAnsi="Times New Roman"/>
          <w:color w:val="000000"/>
        </w:rPr>
        <w:t>alized</w:t>
      </w:r>
      <w:r w:rsidRPr="00F60113">
        <w:rPr>
          <w:rFonts w:ascii="Times New Roman" w:hAnsi="Times New Roman"/>
          <w:color w:val="000000"/>
        </w:rPr>
        <w:t xml:space="preserve"> </w:t>
      </w:r>
      <w:r w:rsidR="00846C9C" w:rsidRPr="00F60113">
        <w:rPr>
          <w:rFonts w:ascii="Times New Roman" w:hAnsi="Times New Roman"/>
          <w:color w:val="000000"/>
        </w:rPr>
        <w:t>knowledge</w:t>
      </w:r>
      <w:r w:rsidRPr="00F60113">
        <w:rPr>
          <w:rFonts w:ascii="Times New Roman" w:hAnsi="Times New Roman"/>
          <w:color w:val="000000"/>
        </w:rPr>
        <w:t xml:space="preserve"> can also be applied to technical skills such as the collection of forensic samples that meet legal requirements. Without this skill, the patient’s potential of autonomous decision making </w:t>
      </w:r>
      <w:r w:rsidR="00846C9C" w:rsidRPr="00F60113">
        <w:rPr>
          <w:rFonts w:ascii="Times New Roman" w:hAnsi="Times New Roman"/>
          <w:color w:val="000000"/>
        </w:rPr>
        <w:t>in regards</w:t>
      </w:r>
      <w:r w:rsidRPr="00F60113">
        <w:rPr>
          <w:rFonts w:ascii="Times New Roman" w:hAnsi="Times New Roman"/>
          <w:color w:val="000000"/>
        </w:rPr>
        <w:t xml:space="preserve"> to </w:t>
      </w:r>
      <w:r w:rsidR="00516E1C">
        <w:rPr>
          <w:rFonts w:ascii="Times New Roman" w:hAnsi="Times New Roman"/>
          <w:color w:val="000000"/>
        </w:rPr>
        <w:t>the justice system</w:t>
      </w:r>
      <w:r w:rsidRPr="00F60113">
        <w:rPr>
          <w:rFonts w:ascii="Times New Roman" w:hAnsi="Times New Roman"/>
          <w:color w:val="000000"/>
        </w:rPr>
        <w:t xml:space="preserve"> would be compromised and the trust in the nurs</w:t>
      </w:r>
      <w:r w:rsidR="005F04C3">
        <w:rPr>
          <w:rFonts w:ascii="Times New Roman" w:hAnsi="Times New Roman"/>
          <w:color w:val="000000"/>
        </w:rPr>
        <w:t>e-patient relationship would be squandered.</w:t>
      </w:r>
    </w:p>
    <w:p w14:paraId="736E5E2F" w14:textId="77777777" w:rsidR="003B26CB" w:rsidRPr="007B0BC7" w:rsidRDefault="003B26CB" w:rsidP="00CA498F">
      <w:pPr>
        <w:widowControl w:val="0"/>
        <w:autoSpaceDE w:val="0"/>
        <w:autoSpaceDN w:val="0"/>
        <w:adjustRightInd w:val="0"/>
        <w:spacing w:after="240" w:line="480" w:lineRule="auto"/>
        <w:rPr>
          <w:rFonts w:ascii="Times New Roman" w:hAnsi="Times New Roman"/>
          <w:i/>
          <w:color w:val="000000"/>
        </w:rPr>
      </w:pPr>
      <w:r w:rsidRPr="007B0BC7">
        <w:rPr>
          <w:rFonts w:ascii="Times New Roman" w:hAnsi="Times New Roman"/>
          <w:i/>
          <w:color w:val="000000"/>
        </w:rPr>
        <w:t>Situated Hermeneutic Knowledge</w:t>
      </w:r>
    </w:p>
    <w:p w14:paraId="6C201FAA" w14:textId="55DCC7EB" w:rsidR="003B26CB" w:rsidRPr="00F60113" w:rsidRDefault="003B26CB" w:rsidP="00CA498F">
      <w:pPr>
        <w:widowControl w:val="0"/>
        <w:autoSpaceDE w:val="0"/>
        <w:autoSpaceDN w:val="0"/>
        <w:adjustRightInd w:val="0"/>
        <w:spacing w:after="240" w:line="480" w:lineRule="auto"/>
        <w:ind w:firstLine="720"/>
        <w:rPr>
          <w:rFonts w:ascii="Times New Roman" w:hAnsi="Times New Roman"/>
          <w:color w:val="000000"/>
        </w:rPr>
      </w:pPr>
      <w:r w:rsidRPr="00F60113">
        <w:rPr>
          <w:rFonts w:ascii="Times New Roman" w:hAnsi="Times New Roman"/>
          <w:iCs/>
          <w:color w:val="000000"/>
        </w:rPr>
        <w:t xml:space="preserve">Situated hermeneutic </w:t>
      </w:r>
      <w:r w:rsidRPr="00F60113">
        <w:rPr>
          <w:rFonts w:ascii="Times New Roman" w:hAnsi="Times New Roman"/>
          <w:color w:val="000000"/>
        </w:rPr>
        <w:t xml:space="preserve">knowledge refers to the knowledge that is based on appreciating the uniqueness of the individual through the human experience (Kim, 2015). In forensic nursing it is important to recognize patterns, but also to allow the person’s story to guide the type of care provided. When caring for an older woman who has experienced sexual assault it is important to recognize that the event may trigger </w:t>
      </w:r>
      <w:r w:rsidR="005F04C3">
        <w:rPr>
          <w:rFonts w:ascii="Times New Roman" w:hAnsi="Times New Roman"/>
          <w:color w:val="000000"/>
        </w:rPr>
        <w:t>historical</w:t>
      </w:r>
      <w:r w:rsidRPr="00F60113">
        <w:rPr>
          <w:rFonts w:ascii="Times New Roman" w:hAnsi="Times New Roman"/>
          <w:color w:val="000000"/>
        </w:rPr>
        <w:t xml:space="preserve"> experiences of violence. Although I continue to follow the person to guide the level of care provided, it may be necessary to open up dialogue about previous experiences, or look into referring the individual for outreach mental health services for o</w:t>
      </w:r>
      <w:r w:rsidR="0064366E">
        <w:rPr>
          <w:rFonts w:ascii="Times New Roman" w:hAnsi="Times New Roman"/>
          <w:color w:val="000000"/>
        </w:rPr>
        <w:t xml:space="preserve">ngoing support. As Bunkers </w:t>
      </w:r>
      <w:r w:rsidRPr="00F60113">
        <w:rPr>
          <w:rFonts w:ascii="Times New Roman" w:hAnsi="Times New Roman"/>
          <w:color w:val="000000"/>
        </w:rPr>
        <w:t xml:space="preserve">(2000) quotes “[u]nderstanding the meaning of the lived experience is the essence of coming to know another and valuing the other as a unique human being” </w:t>
      </w:r>
      <w:r w:rsidRPr="0064366E">
        <w:rPr>
          <w:rFonts w:ascii="Times New Roman" w:hAnsi="Times New Roman"/>
          <w:color w:val="000000"/>
        </w:rPr>
        <w:t>(</w:t>
      </w:r>
      <w:r w:rsidR="000C52A0" w:rsidRPr="0064366E">
        <w:rPr>
          <w:rFonts w:ascii="Times New Roman" w:hAnsi="Times New Roman"/>
          <w:color w:val="000000"/>
        </w:rPr>
        <w:t>Bunkers,</w:t>
      </w:r>
      <w:r w:rsidR="0064366E" w:rsidRPr="0064366E">
        <w:rPr>
          <w:rFonts w:ascii="Times New Roman" w:hAnsi="Times New Roman"/>
          <w:color w:val="000000"/>
        </w:rPr>
        <w:t xml:space="preserve"> 1998</w:t>
      </w:r>
      <w:r w:rsidRPr="0064366E">
        <w:rPr>
          <w:rFonts w:ascii="Times New Roman" w:hAnsi="Times New Roman"/>
          <w:color w:val="000000"/>
        </w:rPr>
        <w:t xml:space="preserve"> p.62</w:t>
      </w:r>
      <w:r w:rsidR="000C52A0" w:rsidRPr="0064366E">
        <w:rPr>
          <w:rFonts w:ascii="Times New Roman" w:hAnsi="Times New Roman"/>
          <w:color w:val="000000"/>
        </w:rPr>
        <w:t xml:space="preserve">, as cited in </w:t>
      </w:r>
      <w:r w:rsidR="003E4DF2">
        <w:rPr>
          <w:rFonts w:ascii="Times New Roman" w:hAnsi="Times New Roman"/>
          <w:color w:val="000000"/>
        </w:rPr>
        <w:t>Bunkers,</w:t>
      </w:r>
      <w:r w:rsidR="000C52A0" w:rsidRPr="0064366E">
        <w:rPr>
          <w:rFonts w:ascii="Times New Roman" w:hAnsi="Times New Roman"/>
          <w:color w:val="000000"/>
        </w:rPr>
        <w:t xml:space="preserve"> 2000</w:t>
      </w:r>
      <w:r w:rsidRPr="0064366E">
        <w:rPr>
          <w:rFonts w:ascii="Times New Roman" w:hAnsi="Times New Roman"/>
          <w:color w:val="000000"/>
        </w:rPr>
        <w:t>), it is seeking</w:t>
      </w:r>
      <w:r w:rsidRPr="00F60113">
        <w:rPr>
          <w:rFonts w:ascii="Times New Roman" w:hAnsi="Times New Roman"/>
          <w:color w:val="000000"/>
        </w:rPr>
        <w:t xml:space="preserve"> understanding of the patient’s lived experience that frames hermeneutic knowledge.</w:t>
      </w:r>
    </w:p>
    <w:p w14:paraId="276BC0DC" w14:textId="77777777" w:rsidR="003B26CB" w:rsidRPr="007B0BC7" w:rsidRDefault="003B26CB" w:rsidP="00CA498F">
      <w:pPr>
        <w:widowControl w:val="0"/>
        <w:autoSpaceDE w:val="0"/>
        <w:autoSpaceDN w:val="0"/>
        <w:adjustRightInd w:val="0"/>
        <w:spacing w:after="240" w:line="480" w:lineRule="auto"/>
        <w:rPr>
          <w:rFonts w:ascii="Times New Roman" w:hAnsi="Times New Roman"/>
          <w:i/>
        </w:rPr>
      </w:pPr>
      <w:r w:rsidRPr="007B0BC7">
        <w:rPr>
          <w:rFonts w:ascii="Times New Roman" w:hAnsi="Times New Roman"/>
          <w:i/>
        </w:rPr>
        <w:t>Critical Hermeneutic Knowledge</w:t>
      </w:r>
    </w:p>
    <w:p w14:paraId="6BD27463" w14:textId="77777777" w:rsidR="003B26CB" w:rsidRPr="00F60113" w:rsidRDefault="003B26CB" w:rsidP="00CA498F">
      <w:pPr>
        <w:widowControl w:val="0"/>
        <w:autoSpaceDE w:val="0"/>
        <w:autoSpaceDN w:val="0"/>
        <w:adjustRightInd w:val="0"/>
        <w:spacing w:after="240" w:line="480" w:lineRule="auto"/>
        <w:ind w:firstLine="720"/>
        <w:rPr>
          <w:rFonts w:ascii="Times New Roman" w:hAnsi="Times New Roman"/>
          <w:color w:val="000000"/>
        </w:rPr>
      </w:pPr>
      <w:r w:rsidRPr="00F60113">
        <w:rPr>
          <w:rFonts w:ascii="Times New Roman" w:hAnsi="Times New Roman"/>
        </w:rPr>
        <w:t>Critical hermeneutic knowledge “</w:t>
      </w:r>
      <w:r w:rsidRPr="00F60113">
        <w:rPr>
          <w:rFonts w:ascii="Times New Roman" w:hAnsi="Times New Roman"/>
          <w:color w:val="000000"/>
        </w:rPr>
        <w:t>refers to the knowledge of interpretation, critique, and emancipation that is embedded in human living in contexts and with others” (</w:t>
      </w:r>
      <w:r w:rsidRPr="005F04C3">
        <w:rPr>
          <w:rFonts w:ascii="Times New Roman" w:hAnsi="Times New Roman"/>
          <w:color w:val="000000"/>
        </w:rPr>
        <w:t>Kim, 2015 p</w:t>
      </w:r>
      <w:r w:rsidR="007F7FF2" w:rsidRPr="005F04C3">
        <w:rPr>
          <w:rFonts w:ascii="Times New Roman" w:hAnsi="Times New Roman"/>
          <w:color w:val="000000"/>
        </w:rPr>
        <w:t>.</w:t>
      </w:r>
      <w:r w:rsidRPr="005F04C3">
        <w:rPr>
          <w:rFonts w:ascii="Times New Roman" w:hAnsi="Times New Roman"/>
          <w:color w:val="000000"/>
        </w:rPr>
        <w:t>61).</w:t>
      </w:r>
      <w:r w:rsidRPr="00F60113">
        <w:rPr>
          <w:rFonts w:ascii="Times New Roman" w:hAnsi="Times New Roman"/>
          <w:color w:val="000000"/>
        </w:rPr>
        <w:t xml:space="preserve"> An example that highlights the impact of freedom of choice for the individual, while </w:t>
      </w:r>
      <w:r w:rsidR="00846C9C" w:rsidRPr="00F60113">
        <w:rPr>
          <w:rFonts w:ascii="Times New Roman" w:hAnsi="Times New Roman"/>
          <w:color w:val="000000"/>
        </w:rPr>
        <w:t>acknowledging</w:t>
      </w:r>
      <w:r w:rsidRPr="00F60113">
        <w:rPr>
          <w:rFonts w:ascii="Times New Roman" w:hAnsi="Times New Roman"/>
          <w:color w:val="000000"/>
        </w:rPr>
        <w:t xml:space="preserve"> history, and </w:t>
      </w:r>
      <w:r w:rsidR="00846C9C" w:rsidRPr="00F60113">
        <w:rPr>
          <w:rFonts w:ascii="Times New Roman" w:hAnsi="Times New Roman"/>
          <w:color w:val="000000"/>
        </w:rPr>
        <w:t>identifying</w:t>
      </w:r>
      <w:r w:rsidRPr="00F60113">
        <w:rPr>
          <w:rFonts w:ascii="Times New Roman" w:hAnsi="Times New Roman"/>
          <w:color w:val="000000"/>
        </w:rPr>
        <w:t xml:space="preserve"> mutually agreed upon goals, is </w:t>
      </w:r>
      <w:r w:rsidR="005F04C3">
        <w:rPr>
          <w:rFonts w:ascii="Times New Roman" w:hAnsi="Times New Roman"/>
          <w:color w:val="000000"/>
        </w:rPr>
        <w:t xml:space="preserve">my experience of </w:t>
      </w:r>
      <w:r w:rsidRPr="00F60113">
        <w:rPr>
          <w:rFonts w:ascii="Times New Roman" w:hAnsi="Times New Roman"/>
          <w:color w:val="000000"/>
        </w:rPr>
        <w:t xml:space="preserve">working with an indigenous woman. As a survivor of residential schools the client had been subjected to systemic violence that left a warranted mistrust of the medical system. As a forensic nurse I saw this patient and </w:t>
      </w:r>
      <w:r w:rsidR="00846C9C" w:rsidRPr="00F60113">
        <w:rPr>
          <w:rFonts w:ascii="Times New Roman" w:hAnsi="Times New Roman"/>
          <w:color w:val="000000"/>
        </w:rPr>
        <w:t>acknowledge</w:t>
      </w:r>
      <w:r w:rsidR="005F04C3">
        <w:rPr>
          <w:rFonts w:ascii="Times New Roman" w:hAnsi="Times New Roman"/>
          <w:color w:val="000000"/>
        </w:rPr>
        <w:t>d</w:t>
      </w:r>
      <w:r w:rsidRPr="00F60113">
        <w:rPr>
          <w:rFonts w:ascii="Times New Roman" w:hAnsi="Times New Roman"/>
          <w:color w:val="000000"/>
        </w:rPr>
        <w:t xml:space="preserve"> the resistance to care. It took significant courage on her part to tell me that she did not trust the medical system and together we were able to find resources that honoured her beliefs and way of being, specifically we invited her family members in to perform a smudging ceremony</w:t>
      </w:r>
      <w:r w:rsidR="005F04C3">
        <w:rPr>
          <w:rFonts w:ascii="Times New Roman" w:hAnsi="Times New Roman"/>
          <w:color w:val="000000"/>
        </w:rPr>
        <w:t>.</w:t>
      </w:r>
      <w:r w:rsidRPr="00F60113">
        <w:rPr>
          <w:rFonts w:ascii="Times New Roman" w:hAnsi="Times New Roman"/>
          <w:color w:val="000000"/>
        </w:rPr>
        <w:t xml:space="preserve"> </w:t>
      </w:r>
    </w:p>
    <w:p w14:paraId="03C7EA36" w14:textId="77777777" w:rsidR="003B26CB" w:rsidRPr="007B0BC7" w:rsidRDefault="003B26CB" w:rsidP="00CA498F">
      <w:pPr>
        <w:spacing w:line="480" w:lineRule="auto"/>
        <w:rPr>
          <w:rFonts w:ascii="Times New Roman" w:hAnsi="Times New Roman"/>
          <w:i/>
        </w:rPr>
      </w:pPr>
      <w:r w:rsidRPr="007B0BC7">
        <w:rPr>
          <w:rFonts w:ascii="Times New Roman" w:hAnsi="Times New Roman"/>
          <w:i/>
        </w:rPr>
        <w:t>Ethical Knowledge</w:t>
      </w:r>
    </w:p>
    <w:p w14:paraId="2770D0FE" w14:textId="0E937D6A" w:rsidR="003B26CB" w:rsidRPr="00F60113" w:rsidRDefault="000C52A0" w:rsidP="00CA498F">
      <w:pPr>
        <w:spacing w:line="480" w:lineRule="auto"/>
        <w:ind w:firstLine="720"/>
        <w:rPr>
          <w:rFonts w:ascii="Times New Roman" w:hAnsi="Times New Roman"/>
        </w:rPr>
      </w:pPr>
      <w:r>
        <w:rPr>
          <w:rFonts w:ascii="Times New Roman" w:hAnsi="Times New Roman"/>
        </w:rPr>
        <w:t xml:space="preserve">In 2015, Kim </w:t>
      </w:r>
      <w:r w:rsidRPr="000C52A0">
        <w:rPr>
          <w:rFonts w:ascii="Times New Roman" w:hAnsi="Times New Roman"/>
        </w:rPr>
        <w:t>explains</w:t>
      </w:r>
      <w:r w:rsidR="003B26CB" w:rsidRPr="00F60113">
        <w:rPr>
          <w:rFonts w:ascii="Times New Roman" w:hAnsi="Times New Roman"/>
        </w:rPr>
        <w:t xml:space="preserve"> ethical knowledge as the framework for practice that is determined by what is “expected and aspired to” (p.61). The Code of Ethics from </w:t>
      </w:r>
      <w:r w:rsidR="003B26CB" w:rsidRPr="003E4DF2">
        <w:rPr>
          <w:rFonts w:ascii="Times New Roman" w:hAnsi="Times New Roman"/>
        </w:rPr>
        <w:t>the CNA</w:t>
      </w:r>
      <w:r w:rsidR="003B26CB" w:rsidRPr="00F60113">
        <w:rPr>
          <w:rFonts w:ascii="Times New Roman" w:hAnsi="Times New Roman"/>
        </w:rPr>
        <w:t xml:space="preserve"> (2017), outline expected ethical responsibilities that I observe as a commitment to the nursing profession. An example of the ethical responsibilities I ascribe to include the </w:t>
      </w:r>
      <w:r w:rsidR="00084470">
        <w:rPr>
          <w:rFonts w:ascii="Times New Roman" w:hAnsi="Times New Roman"/>
        </w:rPr>
        <w:t>ethic of promoting justice by r</w:t>
      </w:r>
      <w:r w:rsidR="003B26CB" w:rsidRPr="00F60113">
        <w:rPr>
          <w:rFonts w:ascii="Times New Roman" w:hAnsi="Times New Roman"/>
        </w:rPr>
        <w:t>especting the special history and interest of Indigenous People as articulated in the Truth and Reconciliation Commission</w:t>
      </w:r>
      <w:r w:rsidR="00BA6430">
        <w:rPr>
          <w:rFonts w:ascii="Times New Roman" w:hAnsi="Times New Roman"/>
        </w:rPr>
        <w:t xml:space="preserve"> (TRC)</w:t>
      </w:r>
      <w:r w:rsidR="003B26CB" w:rsidRPr="00F60113">
        <w:rPr>
          <w:rFonts w:ascii="Times New Roman" w:hAnsi="Times New Roman"/>
        </w:rPr>
        <w:t xml:space="preserve"> of Canada’s </w:t>
      </w:r>
      <w:r w:rsidR="003B26CB" w:rsidRPr="00F60113">
        <w:rPr>
          <w:rFonts w:ascii="Times New Roman" w:hAnsi="Times New Roman"/>
          <w:i/>
        </w:rPr>
        <w:t xml:space="preserve">Call </w:t>
      </w:r>
      <w:r w:rsidR="003B26CB" w:rsidRPr="00BA6430">
        <w:rPr>
          <w:rFonts w:ascii="Times New Roman" w:hAnsi="Times New Roman"/>
          <w:i/>
        </w:rPr>
        <w:t xml:space="preserve">to Action </w:t>
      </w:r>
      <w:r w:rsidR="00846C9C" w:rsidRPr="00BA6430">
        <w:rPr>
          <w:rFonts w:ascii="Times New Roman" w:hAnsi="Times New Roman"/>
        </w:rPr>
        <w:t>(</w:t>
      </w:r>
      <w:r w:rsidR="00BA6430">
        <w:rPr>
          <w:rFonts w:ascii="Times New Roman" w:hAnsi="Times New Roman"/>
        </w:rPr>
        <w:t>2015)</w:t>
      </w:r>
      <w:r w:rsidR="003B26CB" w:rsidRPr="00BA6430">
        <w:rPr>
          <w:rFonts w:ascii="Times New Roman" w:hAnsi="Times New Roman"/>
        </w:rPr>
        <w:t>.</w:t>
      </w:r>
      <w:r w:rsidR="003B26CB" w:rsidRPr="00F60113">
        <w:rPr>
          <w:rFonts w:ascii="Times New Roman" w:hAnsi="Times New Roman"/>
        </w:rPr>
        <w:t xml:space="preserve"> As a forensic nurse I advocate by “recogniz[ing] the value of Aboriginal healing practices and use them in the treatment of Aboriginal patients in collaboration with Aboriginal healers and Elders where requested by Aboriginal patients. (TRC, 2015). </w:t>
      </w:r>
      <w:r w:rsidR="00E82BF9">
        <w:rPr>
          <w:rFonts w:ascii="Times New Roman" w:hAnsi="Times New Roman"/>
        </w:rPr>
        <w:t xml:space="preserve">An example in particular is </w:t>
      </w:r>
      <w:r w:rsidR="00BA6430">
        <w:rPr>
          <w:rFonts w:ascii="Times New Roman" w:hAnsi="Times New Roman"/>
        </w:rPr>
        <w:t>my commitment to education.</w:t>
      </w:r>
      <w:r w:rsidR="003B26CB" w:rsidRPr="00F60113">
        <w:rPr>
          <w:rFonts w:ascii="Times New Roman" w:hAnsi="Times New Roman"/>
        </w:rPr>
        <w:t xml:space="preserve"> I completed Relational Practice for Cultural Safety, as well as Aboriginal Health: For the Next Seven Generations for children, provided by Island Health in 2017.  These educational opportunities promote awareness of colonization and the histories of Indigenous People’s of Vancouver Island. This knowledge increases my opportunity in future interactions with all </w:t>
      </w:r>
      <w:r w:rsidR="00BA6430">
        <w:rPr>
          <w:rFonts w:ascii="Times New Roman" w:hAnsi="Times New Roman"/>
        </w:rPr>
        <w:t>clients</w:t>
      </w:r>
      <w:r w:rsidR="003B26CB" w:rsidRPr="00F60113">
        <w:rPr>
          <w:rFonts w:ascii="Times New Roman" w:hAnsi="Times New Roman"/>
        </w:rPr>
        <w:t xml:space="preserve"> as it encourages me to ask about a person’s cultural healing practices and how as a nurse I can assist in making them possible. This also develops the skills defined as the art of nursing in that being sensitive to cultural needs is an aesthetic of nursing knowledge. </w:t>
      </w:r>
    </w:p>
    <w:p w14:paraId="2E0E5CAB" w14:textId="77777777" w:rsidR="003B26CB" w:rsidRPr="007B0BC7" w:rsidRDefault="003B26CB" w:rsidP="00CA498F">
      <w:pPr>
        <w:spacing w:line="480" w:lineRule="auto"/>
        <w:rPr>
          <w:rFonts w:ascii="Times New Roman" w:hAnsi="Times New Roman"/>
          <w:i/>
        </w:rPr>
      </w:pPr>
      <w:r w:rsidRPr="007B0BC7">
        <w:rPr>
          <w:rFonts w:ascii="Times New Roman" w:hAnsi="Times New Roman"/>
          <w:i/>
        </w:rPr>
        <w:t>Aesthetic Knowledge</w:t>
      </w:r>
    </w:p>
    <w:p w14:paraId="7805CF07" w14:textId="61D4D444" w:rsidR="003B26CB" w:rsidRPr="00F60113" w:rsidRDefault="003B26CB" w:rsidP="00CA498F">
      <w:pPr>
        <w:spacing w:line="480" w:lineRule="auto"/>
        <w:ind w:firstLine="720"/>
        <w:rPr>
          <w:rFonts w:ascii="Times New Roman" w:hAnsi="Times New Roman"/>
        </w:rPr>
      </w:pPr>
      <w:r w:rsidRPr="00F60113">
        <w:rPr>
          <w:rFonts w:ascii="Times New Roman" w:hAnsi="Times New Roman"/>
        </w:rPr>
        <w:t xml:space="preserve">Aesthetic knowledge is the ontology of “self-presentation and self-expression” (Kim, 2015). Aesthetic ontology is the embodiment of knowing what is </w:t>
      </w:r>
      <w:r w:rsidR="00084470">
        <w:rPr>
          <w:rFonts w:ascii="Times New Roman" w:hAnsi="Times New Roman"/>
        </w:rPr>
        <w:t xml:space="preserve">factually and ethically correct with the addition of </w:t>
      </w:r>
      <w:r w:rsidRPr="00F60113">
        <w:rPr>
          <w:rFonts w:ascii="Times New Roman" w:hAnsi="Times New Roman"/>
        </w:rPr>
        <w:t xml:space="preserve">the actions that display the act of caring </w:t>
      </w:r>
      <w:r w:rsidR="00084470">
        <w:rPr>
          <w:rFonts w:ascii="Times New Roman" w:hAnsi="Times New Roman"/>
        </w:rPr>
        <w:t>for</w:t>
      </w:r>
      <w:r w:rsidRPr="00F60113">
        <w:rPr>
          <w:rFonts w:ascii="Times New Roman" w:hAnsi="Times New Roman"/>
        </w:rPr>
        <w:t xml:space="preserve"> the individual</w:t>
      </w:r>
      <w:r w:rsidRPr="00BA6430">
        <w:rPr>
          <w:rFonts w:ascii="Times New Roman" w:hAnsi="Times New Roman"/>
        </w:rPr>
        <w:t>. Thorne et al</w:t>
      </w:r>
      <w:r w:rsidR="00084470">
        <w:rPr>
          <w:rFonts w:ascii="Times New Roman" w:hAnsi="Times New Roman"/>
        </w:rPr>
        <w:t>.</w:t>
      </w:r>
      <w:r w:rsidRPr="00BA6430">
        <w:rPr>
          <w:rFonts w:ascii="Times New Roman" w:hAnsi="Times New Roman"/>
        </w:rPr>
        <w:t xml:space="preserve"> (1998)</w:t>
      </w:r>
      <w:r w:rsidRPr="00F60113">
        <w:rPr>
          <w:rFonts w:ascii="Times New Roman" w:hAnsi="Times New Roman"/>
        </w:rPr>
        <w:t xml:space="preserve"> indicates that if</w:t>
      </w:r>
      <w:r w:rsidR="00BA6430">
        <w:rPr>
          <w:rFonts w:ascii="Times New Roman" w:hAnsi="Times New Roman"/>
        </w:rPr>
        <w:t xml:space="preserve"> the person is only cared for with</w:t>
      </w:r>
      <w:r w:rsidRPr="00F60113">
        <w:rPr>
          <w:rFonts w:ascii="Times New Roman" w:hAnsi="Times New Roman"/>
        </w:rPr>
        <w:t xml:space="preserve"> biomedical knowledge the human is “lost beneath the tests, treatments and </w:t>
      </w:r>
      <w:r w:rsidRPr="00BA6430">
        <w:rPr>
          <w:rFonts w:ascii="Times New Roman" w:hAnsi="Times New Roman"/>
        </w:rPr>
        <w:t>procedures”</w:t>
      </w:r>
      <w:r w:rsidR="00BA6430">
        <w:rPr>
          <w:rFonts w:ascii="Times New Roman" w:hAnsi="Times New Roman"/>
        </w:rPr>
        <w:t xml:space="preserve"> </w:t>
      </w:r>
      <w:r w:rsidRPr="00BA6430">
        <w:rPr>
          <w:rFonts w:ascii="Times New Roman" w:hAnsi="Times New Roman"/>
        </w:rPr>
        <w:t>(p</w:t>
      </w:r>
      <w:r w:rsidR="00BA6430" w:rsidRPr="00BA6430">
        <w:rPr>
          <w:rFonts w:ascii="Times New Roman" w:hAnsi="Times New Roman"/>
        </w:rPr>
        <w:t xml:space="preserve">. </w:t>
      </w:r>
      <w:r w:rsidRPr="00BA6430">
        <w:rPr>
          <w:rFonts w:ascii="Times New Roman" w:hAnsi="Times New Roman"/>
        </w:rPr>
        <w:t>1259),</w:t>
      </w:r>
      <w:r w:rsidRPr="00F60113">
        <w:rPr>
          <w:rFonts w:ascii="Times New Roman" w:hAnsi="Times New Roman"/>
        </w:rPr>
        <w:t xml:space="preserve"> whereas with the execution of aesthetic knowledge the person is seen by the nurse, who uses the elements of “ goodness, harmony and individuation</w:t>
      </w:r>
      <w:r w:rsidRPr="00BA6430">
        <w:rPr>
          <w:rFonts w:ascii="Times New Roman" w:hAnsi="Times New Roman"/>
        </w:rPr>
        <w:t xml:space="preserve">” </w:t>
      </w:r>
      <w:r w:rsidR="00BA6430" w:rsidRPr="00BA6430">
        <w:rPr>
          <w:rFonts w:ascii="Times New Roman" w:hAnsi="Times New Roman"/>
        </w:rPr>
        <w:t xml:space="preserve">(Kim, 2015 p.  </w:t>
      </w:r>
      <w:r w:rsidR="00C60DEA" w:rsidRPr="00BA6430">
        <w:rPr>
          <w:rFonts w:ascii="Times New Roman" w:hAnsi="Times New Roman"/>
        </w:rPr>
        <w:t>62</w:t>
      </w:r>
      <w:r w:rsidR="00C60DEA">
        <w:rPr>
          <w:rFonts w:ascii="Times New Roman" w:hAnsi="Times New Roman"/>
        </w:rPr>
        <w:t>).</w:t>
      </w:r>
      <w:r w:rsidR="00C60DEA" w:rsidRPr="00F60113">
        <w:rPr>
          <w:rFonts w:ascii="Times New Roman" w:hAnsi="Times New Roman"/>
        </w:rPr>
        <w:t xml:space="preserve"> When caring for people who have experienced violence being attentive to comfort measures is key to building a relationship of trust </w:t>
      </w:r>
      <w:r w:rsidR="00C60DEA" w:rsidRPr="00E82BF9">
        <w:rPr>
          <w:rFonts w:ascii="Times New Roman" w:hAnsi="Times New Roman"/>
        </w:rPr>
        <w:t>(Peplau, 1952).</w:t>
      </w:r>
      <w:r w:rsidR="00C60DEA" w:rsidRPr="00F60113">
        <w:rPr>
          <w:rFonts w:ascii="Times New Roman" w:hAnsi="Times New Roman"/>
        </w:rPr>
        <w:t xml:space="preserve"> </w:t>
      </w:r>
      <w:r w:rsidRPr="00F60113">
        <w:rPr>
          <w:rFonts w:ascii="Times New Roman" w:hAnsi="Times New Roman"/>
        </w:rPr>
        <w:t>An example is when seeing a patient who had b</w:t>
      </w:r>
      <w:r w:rsidR="00084470">
        <w:rPr>
          <w:rFonts w:ascii="Times New Roman" w:hAnsi="Times New Roman"/>
        </w:rPr>
        <w:t>een sexually assaulted I offer</w:t>
      </w:r>
      <w:r w:rsidRPr="00F60113">
        <w:rPr>
          <w:rFonts w:ascii="Times New Roman" w:hAnsi="Times New Roman"/>
        </w:rPr>
        <w:t xml:space="preserve"> a warm blanket and a cup of tea before be</w:t>
      </w:r>
      <w:r w:rsidR="00084470">
        <w:rPr>
          <w:rFonts w:ascii="Times New Roman" w:hAnsi="Times New Roman"/>
        </w:rPr>
        <w:t>ginning the assessment and ask</w:t>
      </w:r>
      <w:r w:rsidRPr="00F60113">
        <w:rPr>
          <w:rFonts w:ascii="Times New Roman" w:hAnsi="Times New Roman"/>
        </w:rPr>
        <w:t xml:space="preserve"> if there were any other immediate needs before asking about her experience of the assault. </w:t>
      </w:r>
    </w:p>
    <w:p w14:paraId="11E4479E" w14:textId="71B8EB26" w:rsidR="003B26CB" w:rsidRPr="00F60113" w:rsidRDefault="003B26CB" w:rsidP="00CA498F">
      <w:pPr>
        <w:spacing w:line="480" w:lineRule="auto"/>
        <w:ind w:firstLine="720"/>
        <w:rPr>
          <w:rFonts w:ascii="Times New Roman" w:hAnsi="Times New Roman"/>
        </w:rPr>
      </w:pPr>
      <w:r w:rsidRPr="00F60113">
        <w:rPr>
          <w:rFonts w:ascii="Times New Roman" w:hAnsi="Times New Roman"/>
        </w:rPr>
        <w:t>The five components of nursing knowledge as described by Kim, frame my way of being with my patients in forensic nursing. Using specialized knowledge such as how to collect forensic samples, or recognize patterns in violence and to share those potential patterns with the person, as well as recognizing the potential triggers from previous experience both contextually and historically give me the ability to provide holisti</w:t>
      </w:r>
      <w:r w:rsidR="00084470">
        <w:rPr>
          <w:rFonts w:ascii="Times New Roman" w:hAnsi="Times New Roman"/>
        </w:rPr>
        <w:t>c care and practice as a compete</w:t>
      </w:r>
      <w:r w:rsidR="00084470" w:rsidRPr="00F60113">
        <w:rPr>
          <w:rFonts w:ascii="Times New Roman" w:hAnsi="Times New Roman"/>
        </w:rPr>
        <w:t>nt</w:t>
      </w:r>
      <w:r w:rsidRPr="00F60113">
        <w:rPr>
          <w:rFonts w:ascii="Times New Roman" w:hAnsi="Times New Roman"/>
        </w:rPr>
        <w:t xml:space="preserve"> nurse scholar. Accompanying all of these ways of knowledge with an execution of care and self-awareness is developed from my aesthetic knowledge. These ways of knowing, and my way of being are foundational in my experience as a nurse scholar. </w:t>
      </w:r>
    </w:p>
    <w:p w14:paraId="7D9C267A" w14:textId="77777777" w:rsidR="003B26CB" w:rsidRPr="00BA6430" w:rsidRDefault="003B26CB" w:rsidP="00BA6430">
      <w:pPr>
        <w:spacing w:line="480" w:lineRule="auto"/>
        <w:jc w:val="center"/>
        <w:rPr>
          <w:rFonts w:ascii="Times New Roman" w:hAnsi="Times New Roman"/>
          <w:b/>
        </w:rPr>
      </w:pPr>
      <w:r w:rsidRPr="00BA6430">
        <w:rPr>
          <w:rFonts w:ascii="Times New Roman" w:hAnsi="Times New Roman"/>
          <w:b/>
        </w:rPr>
        <w:t>Nurse Scholarship</w:t>
      </w:r>
    </w:p>
    <w:p w14:paraId="6A7D0B5B" w14:textId="77777777" w:rsidR="003B26CB" w:rsidRPr="00F60113" w:rsidRDefault="003B26CB" w:rsidP="00CA498F">
      <w:pPr>
        <w:widowControl w:val="0"/>
        <w:autoSpaceDE w:val="0"/>
        <w:autoSpaceDN w:val="0"/>
        <w:adjustRightInd w:val="0"/>
        <w:spacing w:after="240" w:line="480" w:lineRule="auto"/>
        <w:ind w:firstLine="720"/>
        <w:rPr>
          <w:rFonts w:ascii="Times New Roman" w:hAnsi="Times New Roman"/>
          <w:color w:val="000000"/>
        </w:rPr>
      </w:pPr>
      <w:r w:rsidRPr="00F60113">
        <w:rPr>
          <w:rFonts w:ascii="Times New Roman" w:hAnsi="Times New Roman"/>
          <w:color w:val="000000"/>
        </w:rPr>
        <w:t xml:space="preserve">Bunkers (2000), determines scholarship in nursing as a work in continual progress, developed from curiosity, a willingness to challenge the current practices and also to exemplify self-reflection.  </w:t>
      </w:r>
    </w:p>
    <w:p w14:paraId="5A2997C5" w14:textId="248DE6E8" w:rsidR="003B26CB" w:rsidRPr="00F60113" w:rsidRDefault="003B26CB" w:rsidP="00CA498F">
      <w:pPr>
        <w:widowControl w:val="0"/>
        <w:autoSpaceDE w:val="0"/>
        <w:autoSpaceDN w:val="0"/>
        <w:adjustRightInd w:val="0"/>
        <w:spacing w:after="240" w:line="480" w:lineRule="auto"/>
        <w:ind w:firstLine="720"/>
        <w:rPr>
          <w:rFonts w:ascii="Times New Roman" w:hAnsi="Times New Roman"/>
          <w:color w:val="000000"/>
        </w:rPr>
      </w:pPr>
      <w:r w:rsidRPr="00F60113">
        <w:rPr>
          <w:rFonts w:ascii="Times New Roman" w:hAnsi="Times New Roman"/>
          <w:color w:val="000000"/>
        </w:rPr>
        <w:t xml:space="preserve">It was noted by Florence </w:t>
      </w:r>
      <w:r w:rsidR="00846C9C" w:rsidRPr="00F60113">
        <w:rPr>
          <w:rFonts w:ascii="Times New Roman" w:hAnsi="Times New Roman"/>
          <w:color w:val="000000"/>
        </w:rPr>
        <w:t>Nightingale’s</w:t>
      </w:r>
      <w:r w:rsidRPr="00F60113">
        <w:rPr>
          <w:rFonts w:ascii="Times New Roman" w:hAnsi="Times New Roman"/>
          <w:color w:val="000000"/>
        </w:rPr>
        <w:t xml:space="preserve"> contemporary that </w:t>
      </w:r>
      <w:r w:rsidR="00846C9C" w:rsidRPr="00F60113">
        <w:rPr>
          <w:rFonts w:ascii="Times New Roman" w:hAnsi="Times New Roman"/>
          <w:color w:val="000000"/>
        </w:rPr>
        <w:t>Nightingale</w:t>
      </w:r>
      <w:r w:rsidRPr="00F60113">
        <w:rPr>
          <w:rFonts w:ascii="Times New Roman" w:hAnsi="Times New Roman"/>
          <w:color w:val="000000"/>
        </w:rPr>
        <w:t xml:space="preserve"> expected nurses to be life long learners, looking at not only science but also philosophy, and humanities to provide context and ap</w:t>
      </w:r>
      <w:r w:rsidR="00F241FF">
        <w:rPr>
          <w:rFonts w:ascii="Times New Roman" w:hAnsi="Times New Roman"/>
          <w:color w:val="000000"/>
        </w:rPr>
        <w:t xml:space="preserve">plication to nursing knowledge (Bunkers, 2000). </w:t>
      </w:r>
      <w:r w:rsidR="00084470">
        <w:rPr>
          <w:rFonts w:ascii="Times New Roman" w:hAnsi="Times New Roman"/>
          <w:color w:val="000000"/>
        </w:rPr>
        <w:t>This suggests that the foundation of nursing has been in learning an education since inception.</w:t>
      </w:r>
    </w:p>
    <w:p w14:paraId="08B0481F" w14:textId="1BBC01F0" w:rsidR="003B26CB" w:rsidRPr="00EB2F7E" w:rsidRDefault="003B26CB" w:rsidP="00EB2F7E">
      <w:pPr>
        <w:widowControl w:val="0"/>
        <w:autoSpaceDE w:val="0"/>
        <w:autoSpaceDN w:val="0"/>
        <w:adjustRightInd w:val="0"/>
        <w:spacing w:after="240" w:line="480" w:lineRule="auto"/>
        <w:ind w:firstLine="720"/>
        <w:rPr>
          <w:rFonts w:ascii="Times New Roman" w:hAnsi="Times New Roman"/>
          <w:color w:val="000000"/>
          <w:szCs w:val="24"/>
        </w:rPr>
      </w:pPr>
      <w:r w:rsidRPr="00F60113">
        <w:rPr>
          <w:rFonts w:ascii="Times New Roman" w:hAnsi="Times New Roman"/>
          <w:color w:val="000000"/>
        </w:rPr>
        <w:t>In order to propel nursing, Bunkers (2000) states:</w:t>
      </w:r>
      <w:r w:rsidR="00EB2F7E">
        <w:rPr>
          <w:rFonts w:ascii="Times New Roman" w:hAnsi="Times New Roman"/>
          <w:color w:val="000000"/>
        </w:rPr>
        <w:t xml:space="preserve"> “</w:t>
      </w:r>
      <w:r w:rsidRPr="00EB2F7E">
        <w:rPr>
          <w:rFonts w:ascii="Times New Roman" w:hAnsi="Times New Roman"/>
          <w:color w:val="000000"/>
          <w:szCs w:val="24"/>
        </w:rPr>
        <w:t xml:space="preserve">The nurse scholar of the 21st century must be prepared to question everything and use imaging as a means of addressing the known and the unknown, of creating what is yet to be. Daring to be different and inventing new ways of viewing the familiar holds the potential for </w:t>
      </w:r>
      <w:r w:rsidR="00EB2F7E">
        <w:rPr>
          <w:rFonts w:ascii="Times New Roman" w:hAnsi="Times New Roman"/>
          <w:color w:val="000000"/>
          <w:szCs w:val="24"/>
        </w:rPr>
        <w:t xml:space="preserve">transforming nursing knowledge.” </w:t>
      </w:r>
      <w:r w:rsidR="00846C9C" w:rsidRPr="00F60113">
        <w:rPr>
          <w:rFonts w:ascii="Times New Roman" w:hAnsi="Times New Roman"/>
          <w:color w:val="000000"/>
          <w:sz w:val="26"/>
          <w:szCs w:val="26"/>
        </w:rPr>
        <w:t xml:space="preserve">This </w:t>
      </w:r>
      <w:r w:rsidR="00846C9C">
        <w:rPr>
          <w:rFonts w:ascii="Times New Roman" w:hAnsi="Times New Roman"/>
          <w:color w:val="000000"/>
          <w:sz w:val="26"/>
          <w:szCs w:val="26"/>
        </w:rPr>
        <w:t>statement</w:t>
      </w:r>
      <w:r>
        <w:rPr>
          <w:rFonts w:ascii="Times New Roman" w:hAnsi="Times New Roman"/>
          <w:color w:val="000000"/>
          <w:sz w:val="26"/>
          <w:szCs w:val="26"/>
        </w:rPr>
        <w:t xml:space="preserve"> indicates the importance of the nurse scholar to express curios</w:t>
      </w:r>
      <w:r w:rsidR="00084470">
        <w:rPr>
          <w:rFonts w:ascii="Times New Roman" w:hAnsi="Times New Roman"/>
          <w:color w:val="000000"/>
          <w:sz w:val="26"/>
          <w:szCs w:val="26"/>
        </w:rPr>
        <w:t xml:space="preserve">ity through imagination, courage </w:t>
      </w:r>
      <w:r>
        <w:rPr>
          <w:rFonts w:ascii="Times New Roman" w:hAnsi="Times New Roman"/>
          <w:color w:val="000000"/>
          <w:sz w:val="26"/>
          <w:szCs w:val="26"/>
        </w:rPr>
        <w:t xml:space="preserve">and allowing for the possible. </w:t>
      </w:r>
    </w:p>
    <w:p w14:paraId="6DCB81C9" w14:textId="0A04B86E" w:rsidR="003B26CB" w:rsidRPr="00F60113" w:rsidRDefault="003B26CB" w:rsidP="00CA498F">
      <w:pPr>
        <w:widowControl w:val="0"/>
        <w:autoSpaceDE w:val="0"/>
        <w:autoSpaceDN w:val="0"/>
        <w:adjustRightInd w:val="0"/>
        <w:spacing w:after="240" w:line="480" w:lineRule="auto"/>
        <w:ind w:firstLine="720"/>
        <w:rPr>
          <w:rFonts w:ascii="Times New Roman" w:hAnsi="Times New Roman"/>
          <w:color w:val="000000"/>
        </w:rPr>
      </w:pPr>
      <w:r w:rsidRPr="00F60113">
        <w:rPr>
          <w:rFonts w:ascii="Times New Roman" w:hAnsi="Times New Roman"/>
        </w:rPr>
        <w:t xml:space="preserve">As Maya Angelou said “Do the best you can until you know better. Then </w:t>
      </w:r>
      <w:r w:rsidR="00E82BF9">
        <w:rPr>
          <w:rFonts w:ascii="Times New Roman" w:hAnsi="Times New Roman"/>
        </w:rPr>
        <w:t>when you know better, do better</w:t>
      </w:r>
      <w:r w:rsidRPr="00F60113">
        <w:rPr>
          <w:rFonts w:ascii="Times New Roman" w:hAnsi="Times New Roman"/>
        </w:rPr>
        <w:t>”</w:t>
      </w:r>
      <w:r w:rsidR="00E82BF9">
        <w:rPr>
          <w:rFonts w:ascii="Times New Roman" w:hAnsi="Times New Roman"/>
        </w:rPr>
        <w:t>(goodreads.com, 2019).</w:t>
      </w:r>
      <w:r w:rsidR="00E82BF9" w:rsidRPr="00E82BF9">
        <w:t xml:space="preserve"> </w:t>
      </w:r>
      <w:r w:rsidRPr="00F60113">
        <w:rPr>
          <w:rFonts w:ascii="Times New Roman" w:hAnsi="Times New Roman"/>
        </w:rPr>
        <w:t xml:space="preserve">In order to know better, as Angelou indicates, we must first question why we do what we do. </w:t>
      </w:r>
      <w:r w:rsidR="00846C9C" w:rsidRPr="00F60113">
        <w:rPr>
          <w:rFonts w:ascii="Times New Roman" w:hAnsi="Times New Roman"/>
        </w:rPr>
        <w:t xml:space="preserve">As a nursing scholar I focus on creating an environment of openness </w:t>
      </w:r>
      <w:r w:rsidR="00846C9C">
        <w:rPr>
          <w:rFonts w:ascii="Times New Roman" w:hAnsi="Times New Roman"/>
        </w:rPr>
        <w:t>to new</w:t>
      </w:r>
      <w:r w:rsidR="00846C9C" w:rsidRPr="00F60113">
        <w:rPr>
          <w:rFonts w:ascii="Times New Roman" w:hAnsi="Times New Roman"/>
        </w:rPr>
        <w:t xml:space="preserve"> ideas</w:t>
      </w:r>
      <w:r w:rsidR="00846C9C">
        <w:rPr>
          <w:rFonts w:ascii="Times New Roman" w:hAnsi="Times New Roman"/>
        </w:rPr>
        <w:t>,</w:t>
      </w:r>
      <w:r w:rsidR="00846C9C" w:rsidRPr="00F60113">
        <w:rPr>
          <w:rFonts w:ascii="Times New Roman" w:hAnsi="Times New Roman"/>
        </w:rPr>
        <w:t xml:space="preserve"> which allow for opportunities to question the systems that are in place. </w:t>
      </w:r>
      <w:r w:rsidRPr="00F60113">
        <w:rPr>
          <w:rFonts w:ascii="Times New Roman" w:hAnsi="Times New Roman"/>
        </w:rPr>
        <w:t xml:space="preserve">Bunkers (2000) </w:t>
      </w:r>
      <w:r w:rsidR="00846C9C" w:rsidRPr="00F60113">
        <w:rPr>
          <w:rFonts w:ascii="Times New Roman" w:hAnsi="Times New Roman"/>
        </w:rPr>
        <w:t>identify</w:t>
      </w:r>
      <w:r w:rsidR="00084470">
        <w:rPr>
          <w:rFonts w:ascii="Times New Roman" w:hAnsi="Times New Roman"/>
        </w:rPr>
        <w:t xml:space="preserve"> curiosity</w:t>
      </w:r>
      <w:r w:rsidR="00EB2F7E">
        <w:rPr>
          <w:rFonts w:ascii="Times New Roman" w:hAnsi="Times New Roman"/>
        </w:rPr>
        <w:t xml:space="preserve"> as </w:t>
      </w:r>
      <w:r w:rsidRPr="00F60113">
        <w:rPr>
          <w:rFonts w:ascii="Times New Roman" w:hAnsi="Times New Roman"/>
        </w:rPr>
        <w:t xml:space="preserve">foundational to science, as it is </w:t>
      </w:r>
      <w:r w:rsidR="00846C9C" w:rsidRPr="00F60113">
        <w:rPr>
          <w:rFonts w:ascii="Times New Roman" w:hAnsi="Times New Roman"/>
        </w:rPr>
        <w:t>self-regulating</w:t>
      </w:r>
      <w:r w:rsidRPr="00F60113">
        <w:rPr>
          <w:rFonts w:ascii="Times New Roman" w:hAnsi="Times New Roman"/>
        </w:rPr>
        <w:t xml:space="preserve"> by constantly </w:t>
      </w:r>
      <w:r w:rsidR="00846C9C" w:rsidRPr="00F60113">
        <w:rPr>
          <w:rFonts w:ascii="Times New Roman" w:hAnsi="Times New Roman"/>
        </w:rPr>
        <w:t>proposing</w:t>
      </w:r>
      <w:r w:rsidRPr="00F60113">
        <w:rPr>
          <w:rFonts w:ascii="Times New Roman" w:hAnsi="Times New Roman"/>
        </w:rPr>
        <w:t xml:space="preserve"> new questions to answer through ev</w:t>
      </w:r>
      <w:r w:rsidR="00EB2F7E">
        <w:rPr>
          <w:rFonts w:ascii="Times New Roman" w:hAnsi="Times New Roman"/>
        </w:rPr>
        <w:t>idence-</w:t>
      </w:r>
      <w:r w:rsidRPr="00F60113">
        <w:rPr>
          <w:rFonts w:ascii="Times New Roman" w:hAnsi="Times New Roman"/>
        </w:rPr>
        <w:t xml:space="preserve">based research. </w:t>
      </w:r>
    </w:p>
    <w:p w14:paraId="333EE286" w14:textId="6B9FE0F6" w:rsidR="003B26CB" w:rsidRPr="00F60113" w:rsidRDefault="003B26CB" w:rsidP="00CA498F">
      <w:pPr>
        <w:widowControl w:val="0"/>
        <w:autoSpaceDE w:val="0"/>
        <w:autoSpaceDN w:val="0"/>
        <w:adjustRightInd w:val="0"/>
        <w:spacing w:after="240" w:line="480" w:lineRule="auto"/>
        <w:ind w:firstLine="720"/>
        <w:rPr>
          <w:rFonts w:ascii="Times New Roman" w:hAnsi="Times New Roman"/>
          <w:color w:val="000000"/>
        </w:rPr>
      </w:pPr>
      <w:r w:rsidRPr="00F60113">
        <w:rPr>
          <w:rFonts w:ascii="Times New Roman" w:hAnsi="Times New Roman"/>
          <w:color w:val="000000"/>
        </w:rPr>
        <w:t xml:space="preserve">Self-reflection and understanding </w:t>
      </w:r>
      <w:r w:rsidR="00846C9C" w:rsidRPr="00F60113">
        <w:rPr>
          <w:rFonts w:ascii="Times New Roman" w:hAnsi="Times New Roman"/>
          <w:color w:val="000000"/>
        </w:rPr>
        <w:t>is</w:t>
      </w:r>
      <w:r w:rsidRPr="00F60113">
        <w:rPr>
          <w:rFonts w:ascii="Times New Roman" w:hAnsi="Times New Roman"/>
          <w:color w:val="000000"/>
        </w:rPr>
        <w:t xml:space="preserve"> the core in a profession that is heavily dependent on </w:t>
      </w:r>
      <w:r w:rsidR="00846C9C" w:rsidRPr="00F60113">
        <w:rPr>
          <w:rFonts w:ascii="Times New Roman" w:hAnsi="Times New Roman"/>
          <w:color w:val="000000"/>
        </w:rPr>
        <w:t>self-reporting</w:t>
      </w:r>
      <w:r w:rsidRPr="00F60113">
        <w:rPr>
          <w:rFonts w:ascii="Times New Roman" w:hAnsi="Times New Roman"/>
          <w:color w:val="000000"/>
        </w:rPr>
        <w:t>.  According to the BCCNP (2019), it is required that nurses self assess their own practice and ensure learning goals based on the nurses self determined curiosity of knowledge</w:t>
      </w:r>
      <w:r w:rsidR="00084470">
        <w:rPr>
          <w:rFonts w:ascii="Times New Roman" w:hAnsi="Times New Roman"/>
          <w:color w:val="000000"/>
        </w:rPr>
        <w:t>.</w:t>
      </w:r>
      <w:r w:rsidRPr="00F60113">
        <w:rPr>
          <w:rFonts w:ascii="Times New Roman" w:hAnsi="Times New Roman"/>
          <w:color w:val="000000"/>
        </w:rPr>
        <w:t xml:space="preserve"> </w:t>
      </w:r>
    </w:p>
    <w:p w14:paraId="0E84F4BE" w14:textId="77777777" w:rsidR="003B26CB" w:rsidRPr="00F60113" w:rsidRDefault="003B26CB" w:rsidP="00CA498F">
      <w:pPr>
        <w:widowControl w:val="0"/>
        <w:autoSpaceDE w:val="0"/>
        <w:autoSpaceDN w:val="0"/>
        <w:adjustRightInd w:val="0"/>
        <w:spacing w:after="240" w:line="480" w:lineRule="auto"/>
        <w:ind w:firstLine="720"/>
        <w:rPr>
          <w:rFonts w:ascii="Times New Roman" w:hAnsi="Times New Roman"/>
          <w:color w:val="000000"/>
        </w:rPr>
      </w:pPr>
      <w:r w:rsidRPr="00F60113">
        <w:rPr>
          <w:rFonts w:ascii="Times New Roman" w:hAnsi="Times New Roman"/>
          <w:color w:val="000000"/>
        </w:rPr>
        <w:t xml:space="preserve">By combining my </w:t>
      </w:r>
      <w:r w:rsidR="00846C9C" w:rsidRPr="00F60113">
        <w:rPr>
          <w:rFonts w:ascii="Times New Roman" w:hAnsi="Times New Roman"/>
          <w:color w:val="000000"/>
        </w:rPr>
        <w:t>continued</w:t>
      </w:r>
      <w:r w:rsidRPr="00F60113">
        <w:rPr>
          <w:rFonts w:ascii="Times New Roman" w:hAnsi="Times New Roman"/>
          <w:color w:val="000000"/>
        </w:rPr>
        <w:t xml:space="preserve"> interest in </w:t>
      </w:r>
      <w:r>
        <w:rPr>
          <w:rFonts w:ascii="Times New Roman" w:hAnsi="Times New Roman"/>
          <w:color w:val="000000"/>
        </w:rPr>
        <w:t>better understanding my role as a nurse in practice</w:t>
      </w:r>
      <w:r w:rsidR="00846C9C">
        <w:rPr>
          <w:rFonts w:ascii="Times New Roman" w:hAnsi="Times New Roman"/>
          <w:color w:val="000000"/>
        </w:rPr>
        <w:t>, challenging</w:t>
      </w:r>
      <w:r>
        <w:rPr>
          <w:rFonts w:ascii="Times New Roman" w:hAnsi="Times New Roman"/>
          <w:color w:val="000000"/>
        </w:rPr>
        <w:t xml:space="preserve"> current systems by looking for </w:t>
      </w:r>
      <w:r w:rsidR="00846C9C">
        <w:rPr>
          <w:rFonts w:ascii="Times New Roman" w:hAnsi="Times New Roman"/>
          <w:color w:val="000000"/>
        </w:rPr>
        <w:t>opportunities</w:t>
      </w:r>
      <w:r>
        <w:rPr>
          <w:rFonts w:ascii="Times New Roman" w:hAnsi="Times New Roman"/>
          <w:color w:val="000000"/>
        </w:rPr>
        <w:t xml:space="preserve"> to expand my knowledge</w:t>
      </w:r>
      <w:r w:rsidR="00EB2F7E">
        <w:rPr>
          <w:rFonts w:ascii="Times New Roman" w:hAnsi="Times New Roman"/>
          <w:color w:val="000000"/>
        </w:rPr>
        <w:t xml:space="preserve"> through education</w:t>
      </w:r>
      <w:r>
        <w:rPr>
          <w:rFonts w:ascii="Times New Roman" w:hAnsi="Times New Roman"/>
          <w:color w:val="000000"/>
        </w:rPr>
        <w:t xml:space="preserve">, solidify current </w:t>
      </w:r>
      <w:r w:rsidR="00846C9C">
        <w:rPr>
          <w:rFonts w:ascii="Times New Roman" w:hAnsi="Times New Roman"/>
          <w:color w:val="000000"/>
        </w:rPr>
        <w:t>knowledge</w:t>
      </w:r>
      <w:r>
        <w:rPr>
          <w:rFonts w:ascii="Times New Roman" w:hAnsi="Times New Roman"/>
          <w:color w:val="000000"/>
        </w:rPr>
        <w:t xml:space="preserve"> through professional </w:t>
      </w:r>
      <w:r w:rsidR="00846C9C">
        <w:rPr>
          <w:rFonts w:ascii="Times New Roman" w:hAnsi="Times New Roman"/>
          <w:color w:val="000000"/>
        </w:rPr>
        <w:t>affiliations</w:t>
      </w:r>
      <w:r>
        <w:rPr>
          <w:rFonts w:ascii="Times New Roman" w:hAnsi="Times New Roman"/>
          <w:color w:val="000000"/>
        </w:rPr>
        <w:t xml:space="preserve"> and participate in further education through graduate work I fulfill the role of a nurse scholar. </w:t>
      </w:r>
    </w:p>
    <w:p w14:paraId="1DADCA22" w14:textId="77777777" w:rsidR="003B26CB" w:rsidRPr="00EB2F7E" w:rsidRDefault="003B26CB" w:rsidP="00EB2F7E">
      <w:pPr>
        <w:spacing w:line="480" w:lineRule="auto"/>
        <w:jc w:val="center"/>
        <w:rPr>
          <w:rFonts w:ascii="Times New Roman" w:hAnsi="Times New Roman"/>
          <w:b/>
        </w:rPr>
      </w:pPr>
      <w:r w:rsidRPr="00EB2F7E">
        <w:rPr>
          <w:rFonts w:ascii="Times New Roman" w:hAnsi="Times New Roman"/>
          <w:b/>
        </w:rPr>
        <w:t>Conclusion</w:t>
      </w:r>
    </w:p>
    <w:p w14:paraId="2F303B2A" w14:textId="7464C6DC" w:rsidR="003B26CB" w:rsidRPr="00EB2F7E" w:rsidRDefault="00EB2F7E" w:rsidP="00EB2F7E">
      <w:pPr>
        <w:spacing w:line="480" w:lineRule="auto"/>
        <w:ind w:firstLine="720"/>
        <w:rPr>
          <w:rFonts w:ascii="Times New Roman" w:hAnsi="Times New Roman"/>
        </w:rPr>
      </w:pPr>
      <w:r w:rsidRPr="00F60113">
        <w:rPr>
          <w:rFonts w:ascii="Times New Roman" w:hAnsi="Times New Roman"/>
          <w:color w:val="000000"/>
        </w:rPr>
        <w:t>Nursin</w:t>
      </w:r>
      <w:r>
        <w:rPr>
          <w:rFonts w:ascii="Times New Roman" w:hAnsi="Times New Roman"/>
          <w:color w:val="000000"/>
        </w:rPr>
        <w:t xml:space="preserve">g is a unique profession with theories, frameworks, </w:t>
      </w:r>
      <w:r w:rsidRPr="00F60113">
        <w:rPr>
          <w:rFonts w:ascii="Times New Roman" w:hAnsi="Times New Roman"/>
          <w:color w:val="000000"/>
        </w:rPr>
        <w:t xml:space="preserve">specialized body of knowledge and ethics. </w:t>
      </w:r>
      <w:r w:rsidR="003B26CB" w:rsidRPr="00F60113">
        <w:rPr>
          <w:rFonts w:ascii="Times New Roman" w:hAnsi="Times New Roman"/>
        </w:rPr>
        <w:t xml:space="preserve">The combination of using Fawcett’s metaparadigm, understanding the components of </w:t>
      </w:r>
      <w:r w:rsidR="00846C9C" w:rsidRPr="00F60113">
        <w:rPr>
          <w:rFonts w:ascii="Times New Roman" w:hAnsi="Times New Roman"/>
        </w:rPr>
        <w:t>epistemology</w:t>
      </w:r>
      <w:r w:rsidR="003B26CB" w:rsidRPr="00F60113">
        <w:rPr>
          <w:rFonts w:ascii="Times New Roman" w:hAnsi="Times New Roman"/>
        </w:rPr>
        <w:t xml:space="preserve"> in nursing and the implementation of continued learning fulfill my goals as a nurse scholar. </w:t>
      </w:r>
      <w:r w:rsidR="003E4DF2">
        <w:rPr>
          <w:rFonts w:ascii="Times New Roman" w:hAnsi="Times New Roman"/>
        </w:rPr>
        <w:t xml:space="preserve">The metaparadigm highlights the importance of unconditional positive regard I have for clients, as well as </w:t>
      </w:r>
      <w:r w:rsidR="00387735">
        <w:rPr>
          <w:rFonts w:ascii="Times New Roman" w:hAnsi="Times New Roman"/>
        </w:rPr>
        <w:t xml:space="preserve">the understanding of nursing influence on societal and political healthy influence. </w:t>
      </w:r>
    </w:p>
    <w:p w14:paraId="769FACDD" w14:textId="099497BD" w:rsidR="003B26CB" w:rsidRPr="00F60113" w:rsidRDefault="003B26CB" w:rsidP="00084470">
      <w:pPr>
        <w:widowControl w:val="0"/>
        <w:autoSpaceDE w:val="0"/>
        <w:autoSpaceDN w:val="0"/>
        <w:adjustRightInd w:val="0"/>
        <w:spacing w:after="240" w:line="480" w:lineRule="auto"/>
        <w:ind w:firstLine="720"/>
        <w:rPr>
          <w:rFonts w:ascii="Times New Roman" w:hAnsi="Times New Roman"/>
          <w:color w:val="000000"/>
        </w:rPr>
      </w:pPr>
      <w:r>
        <w:rPr>
          <w:rFonts w:ascii="Times New Roman" w:hAnsi="Times New Roman"/>
          <w:color w:val="000000"/>
        </w:rPr>
        <w:t xml:space="preserve">The examples from my practice reflect my understanding of the nurse metaparadigm, including social justice. Through the process of using multiple ways of knowing and by understanding the meaning of </w:t>
      </w:r>
      <w:r w:rsidR="00846C9C">
        <w:rPr>
          <w:rFonts w:ascii="Times New Roman" w:hAnsi="Times New Roman"/>
          <w:color w:val="000000"/>
        </w:rPr>
        <w:t>nurse</w:t>
      </w:r>
      <w:r>
        <w:rPr>
          <w:rFonts w:ascii="Times New Roman" w:hAnsi="Times New Roman"/>
          <w:color w:val="000000"/>
        </w:rPr>
        <w:t xml:space="preserve"> scholarship I am able to better understand my own personal nursing </w:t>
      </w:r>
      <w:r w:rsidR="00846C9C">
        <w:rPr>
          <w:rFonts w:ascii="Times New Roman" w:hAnsi="Times New Roman"/>
          <w:color w:val="000000"/>
        </w:rPr>
        <w:t>philosophy</w:t>
      </w:r>
      <w:r>
        <w:rPr>
          <w:rFonts w:ascii="Times New Roman" w:hAnsi="Times New Roman"/>
          <w:color w:val="000000"/>
        </w:rPr>
        <w:t xml:space="preserve">. </w:t>
      </w:r>
    </w:p>
    <w:p w14:paraId="66B784D5" w14:textId="77777777" w:rsidR="003B26CB" w:rsidRPr="003B26CB" w:rsidRDefault="003B26CB" w:rsidP="00CA498F">
      <w:pPr>
        <w:pStyle w:val="BodyText"/>
        <w:ind w:firstLine="0"/>
      </w:pPr>
    </w:p>
    <w:p w14:paraId="296FC49C" w14:textId="77777777" w:rsidR="00CA498F" w:rsidRPr="00CA498F" w:rsidRDefault="00B454B7" w:rsidP="00EB2F7E">
      <w:pPr>
        <w:pStyle w:val="Heading1"/>
        <w:ind w:firstLine="547"/>
      </w:pPr>
      <w:r>
        <w:br w:type="page"/>
      </w:r>
    </w:p>
    <w:p w14:paraId="3FD6575C" w14:textId="77777777" w:rsidR="00CA498F" w:rsidRPr="005A5880" w:rsidRDefault="00CA498F" w:rsidP="005C030B">
      <w:pPr>
        <w:spacing w:line="480" w:lineRule="auto"/>
        <w:jc w:val="center"/>
      </w:pPr>
      <w:r w:rsidRPr="005A5880">
        <w:t>References</w:t>
      </w:r>
    </w:p>
    <w:p w14:paraId="2CB8B5CD" w14:textId="52048148" w:rsidR="003F205C" w:rsidRPr="005C030B" w:rsidRDefault="005C030B" w:rsidP="005C030B">
      <w:pPr>
        <w:spacing w:line="480" w:lineRule="auto"/>
        <w:ind w:left="567" w:hanging="567"/>
        <w:rPr>
          <w:rFonts w:ascii="Times New Roman" w:hAnsi="Times New Roman"/>
          <w:sz w:val="20"/>
          <w:lang w:val="en-CA"/>
        </w:rPr>
      </w:pPr>
      <w:r>
        <w:t>Bunker</w:t>
      </w:r>
      <w:r w:rsidR="0064366E">
        <w:t>s</w:t>
      </w:r>
      <w:r>
        <w:t>, S. (2000). The nurse scholar of the 21</w:t>
      </w:r>
      <w:r w:rsidRPr="005C030B">
        <w:rPr>
          <w:vertAlign w:val="superscript"/>
        </w:rPr>
        <w:t>st</w:t>
      </w:r>
      <w:r>
        <w:t xml:space="preserve"> century. </w:t>
      </w:r>
      <w:r w:rsidRPr="005C030B">
        <w:rPr>
          <w:rFonts w:ascii="Times Roman" w:hAnsi="Times Roman" w:cs="Times Roman"/>
          <w:i/>
          <w:iCs/>
          <w:color w:val="000000"/>
          <w:szCs w:val="24"/>
        </w:rPr>
        <w:t>Nursing Science Quarterly, Vol. 13 No. 2, April 2000, 116-123</w:t>
      </w:r>
      <w:r>
        <w:rPr>
          <w:rFonts w:ascii="Times Roman" w:hAnsi="Times Roman" w:cs="Times Roman"/>
          <w:i/>
          <w:iCs/>
          <w:color w:val="000000"/>
          <w:szCs w:val="24"/>
        </w:rPr>
        <w:t>. Retrieved from</w:t>
      </w:r>
      <w:r w:rsidRPr="005C030B">
        <w:rPr>
          <w:rFonts w:ascii="Helvetica" w:hAnsi="Helvetica"/>
          <w:color w:val="333333"/>
          <w:shd w:val="clear" w:color="auto" w:fill="F5F5F5"/>
        </w:rPr>
        <w:t xml:space="preserve"> </w:t>
      </w:r>
      <w:r w:rsidR="002039A3">
        <w:rPr>
          <w:rFonts w:ascii="Helvetica" w:hAnsi="Helvetica"/>
          <w:color w:val="333333"/>
          <w:sz w:val="20"/>
          <w:shd w:val="clear" w:color="auto" w:fill="F5F5F5"/>
          <w:lang w:val="en-CA"/>
        </w:rPr>
        <w:t>http://0</w:t>
      </w:r>
      <w:r w:rsidRPr="005C030B">
        <w:rPr>
          <w:rFonts w:ascii="Helvetica" w:hAnsi="Helvetica"/>
          <w:color w:val="333333"/>
          <w:szCs w:val="24"/>
          <w:shd w:val="clear" w:color="auto" w:fill="F5F5F5"/>
          <w:lang w:val="en-CA"/>
        </w:rPr>
        <w:t>search.ebscohost.com.aupac.lib.athabascau.ca/login.aspx?direct=true&amp;db=edsbl&amp;AN=RN078492089&amp;site=eds-live.</w:t>
      </w:r>
    </w:p>
    <w:p w14:paraId="1CE2313A" w14:textId="7F0D08F4" w:rsidR="00CA498F" w:rsidRPr="00355086" w:rsidRDefault="00C60DEA" w:rsidP="003F7BBC">
      <w:pPr>
        <w:spacing w:line="480" w:lineRule="auto"/>
        <w:ind w:left="567" w:hanging="567"/>
      </w:pPr>
      <w:proofErr w:type="gramStart"/>
      <w:r>
        <w:t>Canadian Nurses</w:t>
      </w:r>
      <w:r w:rsidR="00CA498F">
        <w:t xml:space="preserve"> Association.</w:t>
      </w:r>
      <w:proofErr w:type="gramEnd"/>
      <w:r w:rsidR="00CA498F">
        <w:t xml:space="preserve"> (2017). </w:t>
      </w:r>
      <w:r w:rsidR="00CA498F" w:rsidRPr="00A82668">
        <w:t xml:space="preserve">Code of Ethics. </w:t>
      </w:r>
      <w:r w:rsidR="00CA498F">
        <w:t xml:space="preserve"> Retrieved from </w:t>
      </w:r>
      <w:r w:rsidR="00CA498F" w:rsidRPr="003D3500">
        <w:t>https://www.cna-aiic.ca/~/media/cna/page-content/pdf-en/code-of-ethics-2017-edition-secure-interactive.pdf</w:t>
      </w:r>
      <w:proofErr w:type="gramStart"/>
      <w:r w:rsidR="00CA498F" w:rsidRPr="003D3500">
        <w:t>?la</w:t>
      </w:r>
      <w:proofErr w:type="gramEnd"/>
      <w:r w:rsidR="00CA498F" w:rsidRPr="003D3500">
        <w:t>=en</w:t>
      </w:r>
    </w:p>
    <w:p w14:paraId="2C873884" w14:textId="175F4D06" w:rsidR="006F3DEA" w:rsidRPr="003F7BBC" w:rsidRDefault="005C030B" w:rsidP="003F7BBC">
      <w:pPr>
        <w:spacing w:line="480" w:lineRule="auto"/>
        <w:ind w:left="567" w:hanging="567"/>
        <w:rPr>
          <w:rFonts w:ascii="Times New Roman" w:hAnsi="Times New Roman"/>
          <w:szCs w:val="24"/>
          <w:lang w:val="en-CA"/>
        </w:rPr>
      </w:pPr>
      <w:r w:rsidRPr="003F7BBC">
        <w:rPr>
          <w:rFonts w:ascii="Times New Roman" w:hAnsi="Times New Roman"/>
          <w:szCs w:val="24"/>
        </w:rPr>
        <w:t xml:space="preserve">Carnago, L., &amp; Mast, M. (2015). </w:t>
      </w:r>
      <w:proofErr w:type="spellStart"/>
      <w:proofErr w:type="gramStart"/>
      <w:r w:rsidRPr="003F7BBC">
        <w:rPr>
          <w:rFonts w:ascii="Times New Roman" w:hAnsi="Times New Roman"/>
          <w:szCs w:val="24"/>
        </w:rPr>
        <w:t>Uisng</w:t>
      </w:r>
      <w:proofErr w:type="spellEnd"/>
      <w:r w:rsidRPr="003F7BBC">
        <w:rPr>
          <w:rFonts w:ascii="Times New Roman" w:hAnsi="Times New Roman"/>
          <w:szCs w:val="24"/>
        </w:rPr>
        <w:t xml:space="preserve"> ways of knowing to guide emergency nursing practice.</w:t>
      </w:r>
      <w:proofErr w:type="gramEnd"/>
      <w:r w:rsidRPr="003F7BBC">
        <w:rPr>
          <w:rFonts w:ascii="Times New Roman" w:hAnsi="Times New Roman"/>
          <w:szCs w:val="24"/>
        </w:rPr>
        <w:t xml:space="preserve"> </w:t>
      </w:r>
      <w:proofErr w:type="gramStart"/>
      <w:r w:rsidRPr="003F7BBC">
        <w:rPr>
          <w:rFonts w:ascii="Times New Roman" w:hAnsi="Times New Roman"/>
          <w:i/>
          <w:szCs w:val="24"/>
        </w:rPr>
        <w:t>Journal of emergency nursing.</w:t>
      </w:r>
      <w:proofErr w:type="gramEnd"/>
      <w:r w:rsidRPr="003F7BBC">
        <w:rPr>
          <w:rFonts w:ascii="Times New Roman" w:hAnsi="Times New Roman"/>
          <w:i/>
          <w:szCs w:val="24"/>
        </w:rPr>
        <w:t xml:space="preserve"> </w:t>
      </w:r>
      <w:r w:rsidR="003F7BBC" w:rsidRPr="003F7BBC">
        <w:rPr>
          <w:rFonts w:ascii="Times New Roman" w:hAnsi="Times New Roman"/>
          <w:szCs w:val="24"/>
        </w:rPr>
        <w:t xml:space="preserve">Sept 2015, </w:t>
      </w:r>
      <w:proofErr w:type="spellStart"/>
      <w:r w:rsidR="003F7BBC" w:rsidRPr="003F7BBC">
        <w:rPr>
          <w:rFonts w:ascii="Times New Roman" w:hAnsi="Times New Roman"/>
          <w:szCs w:val="24"/>
        </w:rPr>
        <w:t>Vol</w:t>
      </w:r>
      <w:proofErr w:type="spellEnd"/>
      <w:r w:rsidR="003F7BBC" w:rsidRPr="003F7BBC">
        <w:rPr>
          <w:rFonts w:ascii="Times New Roman" w:hAnsi="Times New Roman"/>
          <w:szCs w:val="24"/>
        </w:rPr>
        <w:t xml:space="preserve"> 41, Issue 5, p. 387-390. Retrieved from </w:t>
      </w:r>
      <w:r w:rsidR="003F7BBC">
        <w:rPr>
          <w:rFonts w:ascii="Times New Roman" w:hAnsi="Times New Roman"/>
          <w:color w:val="333333"/>
          <w:szCs w:val="24"/>
          <w:shd w:val="clear" w:color="auto" w:fill="F5F5F5"/>
          <w:lang w:val="en-CA"/>
        </w:rPr>
        <w:t>http://0</w:t>
      </w:r>
      <w:r w:rsidR="003F7BBC" w:rsidRPr="003F7BBC">
        <w:rPr>
          <w:rFonts w:ascii="Times New Roman" w:hAnsi="Times New Roman"/>
          <w:color w:val="333333"/>
          <w:szCs w:val="24"/>
          <w:shd w:val="clear" w:color="auto" w:fill="F5F5F5"/>
          <w:lang w:val="en-CA"/>
        </w:rPr>
        <w:t>search.ebscohost.com.aupac.lib.athabascau.ca/login.aspx</w:t>
      </w:r>
      <w:proofErr w:type="gramStart"/>
      <w:r w:rsidR="003F7BBC" w:rsidRPr="003F7BBC">
        <w:rPr>
          <w:rFonts w:ascii="Times New Roman" w:hAnsi="Times New Roman"/>
          <w:color w:val="333333"/>
          <w:szCs w:val="24"/>
          <w:shd w:val="clear" w:color="auto" w:fill="F5F5F5"/>
          <w:lang w:val="en-CA"/>
        </w:rPr>
        <w:t>?direct</w:t>
      </w:r>
      <w:proofErr w:type="gramEnd"/>
      <w:r w:rsidR="003F7BBC" w:rsidRPr="003F7BBC">
        <w:rPr>
          <w:rFonts w:ascii="Times New Roman" w:hAnsi="Times New Roman"/>
          <w:color w:val="333333"/>
          <w:szCs w:val="24"/>
          <w:shd w:val="clear" w:color="auto" w:fill="F5F5F5"/>
          <w:lang w:val="en-CA"/>
        </w:rPr>
        <w:t>=true&amp;db=edo&amp;AN=109278505&amp;site=eds-live. Accessed July 24, 2019.</w:t>
      </w:r>
    </w:p>
    <w:p w14:paraId="1D61BF41" w14:textId="1B092232" w:rsidR="002039A3" w:rsidRDefault="002039A3" w:rsidP="00CA498F">
      <w:pPr>
        <w:spacing w:line="480" w:lineRule="auto"/>
        <w:ind w:left="567" w:hanging="567"/>
        <w:textAlignment w:val="baseline"/>
        <w:rPr>
          <w:rFonts w:ascii="Times New Roman" w:hAnsi="Times New Roman"/>
        </w:rPr>
      </w:pPr>
      <w:proofErr w:type="gramStart"/>
      <w:r>
        <w:rPr>
          <w:rFonts w:ascii="Times New Roman" w:hAnsi="Times New Roman"/>
        </w:rPr>
        <w:t>Criminal Code of Canada.</w:t>
      </w:r>
      <w:proofErr w:type="gramEnd"/>
      <w:r>
        <w:rPr>
          <w:rFonts w:ascii="Times New Roman" w:hAnsi="Times New Roman"/>
        </w:rPr>
        <w:t xml:space="preserve"> (2019). Retriev</w:t>
      </w:r>
      <w:r w:rsidRPr="002039A3">
        <w:rPr>
          <w:rFonts w:ascii="Times New Roman" w:hAnsi="Times New Roman"/>
        </w:rPr>
        <w:t xml:space="preserve">ed from </w:t>
      </w:r>
      <w:r w:rsidRPr="002039A3">
        <w:rPr>
          <w:color w:val="262626"/>
        </w:rPr>
        <w:t>https://laws-lois.justice.gc.ca/eng/Const/page-15.html</w:t>
      </w:r>
    </w:p>
    <w:p w14:paraId="09FD76F7" w14:textId="21D2BE68" w:rsidR="00E82BF9" w:rsidRDefault="00E82BF9" w:rsidP="00CA498F">
      <w:pPr>
        <w:spacing w:line="480" w:lineRule="auto"/>
        <w:ind w:left="567" w:hanging="567"/>
        <w:textAlignment w:val="baseline"/>
        <w:rPr>
          <w:rFonts w:ascii="Times New Roman" w:hAnsi="Times New Roman"/>
        </w:rPr>
      </w:pPr>
      <w:proofErr w:type="gramStart"/>
      <w:r>
        <w:rPr>
          <w:rFonts w:ascii="Times New Roman" w:hAnsi="Times New Roman"/>
        </w:rPr>
        <w:t>Goodreads.com. (2019).</w:t>
      </w:r>
      <w:proofErr w:type="gramEnd"/>
      <w:r>
        <w:rPr>
          <w:rFonts w:ascii="Times New Roman" w:hAnsi="Times New Roman"/>
        </w:rPr>
        <w:t xml:space="preserve">  Retrieved from </w:t>
      </w:r>
      <w:r w:rsidRPr="00E82BF9">
        <w:rPr>
          <w:rFonts w:ascii="Times New Roman" w:hAnsi="Times New Roman"/>
        </w:rPr>
        <w:t>https://www.goodreads.com/quotes/7273813-do-the-best-you-can-until-you-know-better-then</w:t>
      </w:r>
    </w:p>
    <w:p w14:paraId="5A8FED81" w14:textId="321D63B7" w:rsidR="00CA498F" w:rsidRPr="00CA498F" w:rsidRDefault="00CA498F" w:rsidP="00CA498F">
      <w:pPr>
        <w:spacing w:line="480" w:lineRule="auto"/>
        <w:ind w:left="567" w:hanging="567"/>
        <w:textAlignment w:val="baseline"/>
        <w:rPr>
          <w:rFonts w:ascii="Helvetica" w:hAnsi="Helvetica"/>
          <w:color w:val="333333"/>
          <w:sz w:val="20"/>
          <w:lang w:val="en-CA"/>
        </w:rPr>
      </w:pPr>
      <w:r>
        <w:rPr>
          <w:rFonts w:ascii="Times New Roman" w:hAnsi="Times New Roman"/>
        </w:rPr>
        <w:t>Fawcett, J. (1984). The meta</w:t>
      </w:r>
      <w:r w:rsidR="00C60DEA">
        <w:rPr>
          <w:rFonts w:ascii="Times New Roman" w:hAnsi="Times New Roman"/>
        </w:rPr>
        <w:t>pa</w:t>
      </w:r>
      <w:r>
        <w:rPr>
          <w:rFonts w:ascii="Times New Roman" w:hAnsi="Times New Roman"/>
        </w:rPr>
        <w:t xml:space="preserve">radigm of nursing: present status and future refinements. </w:t>
      </w:r>
      <w:proofErr w:type="gramStart"/>
      <w:r w:rsidR="005A5880">
        <w:rPr>
          <w:rFonts w:ascii="Times New Roman" w:hAnsi="Times New Roman"/>
          <w:i/>
        </w:rPr>
        <w:t>Journ</w:t>
      </w:r>
      <w:r>
        <w:rPr>
          <w:rFonts w:ascii="Times New Roman" w:hAnsi="Times New Roman"/>
          <w:i/>
        </w:rPr>
        <w:t xml:space="preserve">al of Nursing </w:t>
      </w:r>
      <w:r w:rsidRPr="005A5880">
        <w:rPr>
          <w:rFonts w:ascii="Times New Roman" w:hAnsi="Times New Roman"/>
          <w:i/>
          <w:szCs w:val="24"/>
        </w:rPr>
        <w:t>Scholarship.</w:t>
      </w:r>
      <w:proofErr w:type="gramEnd"/>
      <w:r w:rsidRPr="005A5880">
        <w:rPr>
          <w:rFonts w:ascii="Times New Roman" w:hAnsi="Times New Roman"/>
          <w:i/>
          <w:szCs w:val="24"/>
        </w:rPr>
        <w:t xml:space="preserve"> </w:t>
      </w:r>
      <w:r w:rsidRPr="005A5880">
        <w:rPr>
          <w:rFonts w:ascii="Times New Roman" w:hAnsi="Times New Roman"/>
          <w:szCs w:val="24"/>
        </w:rPr>
        <w:t xml:space="preserve"> </w:t>
      </w:r>
      <w:r w:rsidRPr="005A5880">
        <w:rPr>
          <w:rFonts w:ascii="Times New Roman" w:hAnsi="Times New Roman"/>
          <w:color w:val="333333"/>
          <w:szCs w:val="24"/>
          <w:lang w:val="en-CA"/>
        </w:rPr>
        <w:t xml:space="preserve">Jun1984, Vol. 16 Issue 3, p77-87, 11p </w:t>
      </w:r>
    </w:p>
    <w:p w14:paraId="1CF7976F" w14:textId="77777777" w:rsidR="003F7BBC" w:rsidRDefault="003F7BBC" w:rsidP="003F7BBC">
      <w:pPr>
        <w:spacing w:line="480" w:lineRule="auto"/>
        <w:ind w:left="567" w:hanging="567"/>
        <w:rPr>
          <w:color w:val="0000FF"/>
        </w:rPr>
      </w:pPr>
      <w:proofErr w:type="spellStart"/>
      <w:r>
        <w:t>Jemyo</w:t>
      </w:r>
      <w:proofErr w:type="spellEnd"/>
      <w:r>
        <w:t>. (2013)</w:t>
      </w:r>
      <w:proofErr w:type="gramStart"/>
      <w:r>
        <w:t>.  If we could see inside other’s hearts.</w:t>
      </w:r>
      <w:proofErr w:type="gramEnd"/>
      <w:r>
        <w:t xml:space="preserve"> Retrieved from </w:t>
      </w:r>
      <w:proofErr w:type="spellStart"/>
      <w:r>
        <w:t>youtube</w:t>
      </w:r>
      <w:proofErr w:type="spellEnd"/>
      <w:r>
        <w:t xml:space="preserve"> </w:t>
      </w:r>
      <w:hyperlink r:id="rId8" w:history="1">
        <w:r w:rsidRPr="00C31375">
          <w:rPr>
            <w:rStyle w:val="Hyperlink"/>
          </w:rPr>
          <w:t>https://www.youtube.com/watch?v=bPsiLi89PQ4</w:t>
        </w:r>
      </w:hyperlink>
      <w:r>
        <w:t xml:space="preserve"> July 20 2019</w:t>
      </w:r>
    </w:p>
    <w:p w14:paraId="5AE2F4C8" w14:textId="767BB255" w:rsidR="0064366E" w:rsidRDefault="0064366E" w:rsidP="0064366E">
      <w:pPr>
        <w:spacing w:line="480" w:lineRule="auto"/>
        <w:ind w:left="567" w:hanging="567"/>
      </w:pPr>
      <w:proofErr w:type="gramStart"/>
      <w:r w:rsidRPr="00E82BF9">
        <w:rPr>
          <w:rFonts w:ascii="Helvetica" w:hAnsi="Helvetica"/>
          <w:color w:val="333333"/>
          <w:shd w:val="clear" w:color="auto" w:fill="F5F5F5"/>
        </w:rPr>
        <w:t>Newman, M. A. (2008).</w:t>
      </w:r>
      <w:proofErr w:type="gramEnd"/>
      <w:r w:rsidRPr="00E82BF9">
        <w:rPr>
          <w:rStyle w:val="apple-converted-space"/>
          <w:rFonts w:ascii="Helvetica" w:hAnsi="Helvetica"/>
          <w:color w:val="333333"/>
          <w:shd w:val="clear" w:color="auto" w:fill="F5F5F5"/>
        </w:rPr>
        <w:t> </w:t>
      </w:r>
      <w:r w:rsidRPr="00E82BF9">
        <w:rPr>
          <w:rFonts w:ascii="Helvetica" w:hAnsi="Helvetica"/>
          <w:i/>
          <w:iCs/>
          <w:color w:val="333333"/>
          <w:bdr w:val="none" w:sz="0" w:space="0" w:color="auto" w:frame="1"/>
        </w:rPr>
        <w:t>Transforming presence : the difference that nursing makes</w:t>
      </w:r>
      <w:r w:rsidRPr="00E82BF9">
        <w:rPr>
          <w:rFonts w:ascii="Helvetica" w:hAnsi="Helvetica"/>
          <w:color w:val="333333"/>
          <w:shd w:val="clear" w:color="auto" w:fill="F5F5F5"/>
        </w:rPr>
        <w:t>. Philadelphia: F.A. Davis. Retrieved from http://0-search.ebscohost.com.aupac.lib.athabascau.ca/login.aspx</w:t>
      </w:r>
      <w:proofErr w:type="gramStart"/>
      <w:r w:rsidRPr="00E82BF9">
        <w:rPr>
          <w:rFonts w:ascii="Helvetica" w:hAnsi="Helvetica"/>
          <w:color w:val="333333"/>
          <w:shd w:val="clear" w:color="auto" w:fill="F5F5F5"/>
        </w:rPr>
        <w:t>?direct</w:t>
      </w:r>
      <w:proofErr w:type="gramEnd"/>
      <w:r w:rsidRPr="00E82BF9">
        <w:rPr>
          <w:rFonts w:ascii="Helvetica" w:hAnsi="Helvetica"/>
          <w:color w:val="333333"/>
          <w:shd w:val="clear" w:color="auto" w:fill="F5F5F5"/>
        </w:rPr>
        <w:t>=true&amp;AuthType=url,ip,uid&amp;db=nlebk&amp;AN=214511&amp;site=ehost-live</w:t>
      </w:r>
    </w:p>
    <w:p w14:paraId="5F91534F" w14:textId="4FD58003" w:rsidR="005A5880" w:rsidRPr="00A17BA8" w:rsidRDefault="0064366E" w:rsidP="0064366E">
      <w:pPr>
        <w:widowControl w:val="0"/>
        <w:autoSpaceDE w:val="0"/>
        <w:autoSpaceDN w:val="0"/>
        <w:adjustRightInd w:val="0"/>
        <w:spacing w:after="240" w:line="480" w:lineRule="auto"/>
        <w:ind w:left="567" w:hanging="567"/>
        <w:rPr>
          <w:rFonts w:ascii="Times New Roman" w:hAnsi="Times New Roman"/>
          <w:color w:val="000000"/>
        </w:rPr>
      </w:pPr>
      <w:r w:rsidRPr="00EB0361">
        <w:rPr>
          <w:rFonts w:cs="Times Roman"/>
          <w:color w:val="000000"/>
        </w:rPr>
        <w:t xml:space="preserve"> </w:t>
      </w:r>
      <w:r w:rsidR="005A5880" w:rsidRPr="00EB0361">
        <w:rPr>
          <w:rFonts w:cs="Times Roman"/>
          <w:color w:val="000000"/>
        </w:rPr>
        <w:t xml:space="preserve">Kim, H.S. (2015). </w:t>
      </w:r>
      <w:r w:rsidR="008B057C" w:rsidRPr="008B057C">
        <w:rPr>
          <w:rFonts w:cs="Times Roman"/>
          <w:color w:val="000000"/>
        </w:rPr>
        <w:t>Nursing knowledge for practice</w:t>
      </w:r>
      <w:r w:rsidR="00381100">
        <w:rPr>
          <w:rFonts w:cs="Times Roman"/>
          <w:color w:val="000000"/>
        </w:rPr>
        <w:t>.  In J. Morita (Eds.),</w:t>
      </w:r>
      <w:r w:rsidR="008B057C">
        <w:rPr>
          <w:rFonts w:cs="Times Roman"/>
          <w:color w:val="000000"/>
        </w:rPr>
        <w:t xml:space="preserve"> </w:t>
      </w:r>
      <w:r w:rsidR="005A5880" w:rsidRPr="00381100">
        <w:rPr>
          <w:rFonts w:cs="Times Roman"/>
          <w:i/>
          <w:color w:val="000000"/>
        </w:rPr>
        <w:t xml:space="preserve">The essence of nursing </w:t>
      </w:r>
      <w:r w:rsidR="005A5880" w:rsidRPr="00A17BA8">
        <w:rPr>
          <w:rFonts w:ascii="Times New Roman" w:hAnsi="Times New Roman"/>
          <w:i/>
          <w:color w:val="000000"/>
        </w:rPr>
        <w:t>practice: Philosophy and perspective</w:t>
      </w:r>
      <w:r w:rsidR="005A5880" w:rsidRPr="00A17BA8">
        <w:rPr>
          <w:rFonts w:ascii="Times New Roman" w:hAnsi="Times New Roman"/>
          <w:color w:val="000000"/>
        </w:rPr>
        <w:t>.</w:t>
      </w:r>
      <w:r w:rsidR="005A5880" w:rsidRPr="00A17BA8">
        <w:rPr>
          <w:rFonts w:ascii="Times New Roman" w:hAnsi="Times New Roman"/>
          <w:i/>
          <w:color w:val="000000"/>
        </w:rPr>
        <w:t xml:space="preserve"> </w:t>
      </w:r>
      <w:r w:rsidR="005A5880" w:rsidRPr="00A17BA8">
        <w:rPr>
          <w:rFonts w:ascii="Times New Roman" w:hAnsi="Times New Roman"/>
          <w:color w:val="000000"/>
        </w:rPr>
        <w:t xml:space="preserve">NY, NY: Springer. </w:t>
      </w:r>
    </w:p>
    <w:p w14:paraId="321D30E0" w14:textId="287746E6" w:rsidR="00A17BA8" w:rsidRDefault="00A17BA8" w:rsidP="00A17BA8">
      <w:pPr>
        <w:spacing w:line="480" w:lineRule="auto"/>
        <w:ind w:left="567" w:hanging="567"/>
        <w:rPr>
          <w:rFonts w:ascii="Times New Roman" w:hAnsi="Times New Roman"/>
          <w:color w:val="333333"/>
          <w:szCs w:val="24"/>
          <w:shd w:val="clear" w:color="auto" w:fill="F5F5F5"/>
          <w:lang w:val="en-CA"/>
        </w:rPr>
      </w:pPr>
      <w:r w:rsidRPr="00A17BA8">
        <w:rPr>
          <w:rFonts w:ascii="Times New Roman" w:hAnsi="Times New Roman"/>
          <w:color w:val="333333"/>
          <w:szCs w:val="24"/>
          <w:shd w:val="clear" w:color="auto" w:fill="F5F5F5"/>
          <w:lang w:val="en-CA"/>
        </w:rPr>
        <w:t xml:space="preserve">Parse, R. (2012). </w:t>
      </w:r>
      <w:proofErr w:type="gramStart"/>
      <w:r w:rsidRPr="00A17BA8">
        <w:rPr>
          <w:rFonts w:ascii="Times New Roman" w:hAnsi="Times New Roman"/>
          <w:color w:val="333333"/>
          <w:szCs w:val="24"/>
          <w:shd w:val="clear" w:color="auto" w:fill="F5F5F5"/>
          <w:lang w:val="en-CA"/>
        </w:rPr>
        <w:t xml:space="preserve">Parse’s </w:t>
      </w:r>
      <w:proofErr w:type="spellStart"/>
      <w:r w:rsidRPr="00A17BA8">
        <w:rPr>
          <w:rFonts w:ascii="Times New Roman" w:hAnsi="Times New Roman"/>
          <w:color w:val="333333"/>
          <w:szCs w:val="24"/>
          <w:shd w:val="clear" w:color="auto" w:fill="F5F5F5"/>
          <w:lang w:val="en-CA"/>
        </w:rPr>
        <w:t>humanbecoming</w:t>
      </w:r>
      <w:proofErr w:type="spellEnd"/>
      <w:r w:rsidRPr="00A17BA8">
        <w:rPr>
          <w:rFonts w:ascii="Times New Roman" w:hAnsi="Times New Roman"/>
          <w:color w:val="333333"/>
          <w:szCs w:val="24"/>
          <w:shd w:val="clear" w:color="auto" w:fill="F5F5F5"/>
          <w:lang w:val="en-CA"/>
        </w:rPr>
        <w:t xml:space="preserve"> school of thought.</w:t>
      </w:r>
      <w:proofErr w:type="gramEnd"/>
      <w:r w:rsidRPr="00A17BA8">
        <w:rPr>
          <w:rFonts w:ascii="Times New Roman" w:hAnsi="Times New Roman"/>
          <w:color w:val="333333"/>
          <w:szCs w:val="24"/>
          <w:shd w:val="clear" w:color="auto" w:fill="F5F5F5"/>
          <w:lang w:val="en-CA"/>
        </w:rPr>
        <w:t xml:space="preserve"> </w:t>
      </w:r>
      <w:proofErr w:type="spellStart"/>
      <w:r w:rsidRPr="00A17BA8">
        <w:rPr>
          <w:rFonts w:ascii="Times New Roman" w:hAnsi="Times New Roman"/>
          <w:i/>
          <w:color w:val="333333"/>
          <w:szCs w:val="24"/>
          <w:shd w:val="clear" w:color="auto" w:fill="F5F5F5"/>
          <w:lang w:val="en-CA"/>
        </w:rPr>
        <w:t>Pensar</w:t>
      </w:r>
      <w:proofErr w:type="spellEnd"/>
      <w:r w:rsidRPr="00A17BA8">
        <w:rPr>
          <w:rFonts w:ascii="Times New Roman" w:hAnsi="Times New Roman"/>
          <w:i/>
          <w:color w:val="333333"/>
          <w:szCs w:val="24"/>
          <w:shd w:val="clear" w:color="auto" w:fill="F5F5F5"/>
          <w:lang w:val="en-CA"/>
        </w:rPr>
        <w:t xml:space="preserve"> </w:t>
      </w:r>
      <w:proofErr w:type="spellStart"/>
      <w:r w:rsidRPr="00A17BA8">
        <w:rPr>
          <w:rFonts w:ascii="Times New Roman" w:hAnsi="Times New Roman"/>
          <w:i/>
          <w:color w:val="333333"/>
          <w:szCs w:val="24"/>
          <w:shd w:val="clear" w:color="auto" w:fill="F5F5F5"/>
          <w:lang w:val="en-CA"/>
        </w:rPr>
        <w:t>Enfermagem</w:t>
      </w:r>
      <w:proofErr w:type="spellEnd"/>
      <w:r w:rsidRPr="00A17BA8">
        <w:rPr>
          <w:rFonts w:ascii="Times New Roman" w:hAnsi="Times New Roman"/>
          <w:i/>
          <w:color w:val="333333"/>
          <w:szCs w:val="24"/>
          <w:shd w:val="clear" w:color="auto" w:fill="F5F5F5"/>
          <w:lang w:val="en-CA"/>
        </w:rPr>
        <w:t xml:space="preserve">. </w:t>
      </w:r>
      <w:proofErr w:type="spellStart"/>
      <w:r w:rsidRPr="00A17BA8">
        <w:rPr>
          <w:rFonts w:ascii="Times New Roman" w:hAnsi="Times New Roman"/>
          <w:color w:val="333333"/>
          <w:szCs w:val="24"/>
          <w:shd w:val="clear" w:color="auto" w:fill="F5F5F5"/>
          <w:lang w:val="en-CA"/>
        </w:rPr>
        <w:t>Vol</w:t>
      </w:r>
      <w:proofErr w:type="spellEnd"/>
      <w:r w:rsidRPr="00A17BA8">
        <w:rPr>
          <w:rFonts w:ascii="Times New Roman" w:hAnsi="Times New Roman"/>
          <w:color w:val="333333"/>
          <w:szCs w:val="24"/>
          <w:shd w:val="clear" w:color="auto" w:fill="F5F5F5"/>
          <w:lang w:val="en-CA"/>
        </w:rPr>
        <w:t xml:space="preserve"> 16, Issue 1, p 80-94 Retrieved from http://0-search.ebscohost.com.aupac.lib.athabascau.ca/login.aspx</w:t>
      </w:r>
      <w:proofErr w:type="gramStart"/>
      <w:r w:rsidRPr="00A17BA8">
        <w:rPr>
          <w:rFonts w:ascii="Times New Roman" w:hAnsi="Times New Roman"/>
          <w:color w:val="333333"/>
          <w:szCs w:val="24"/>
          <w:shd w:val="clear" w:color="auto" w:fill="F5F5F5"/>
          <w:lang w:val="en-CA"/>
        </w:rPr>
        <w:t>?direct</w:t>
      </w:r>
      <w:proofErr w:type="gramEnd"/>
      <w:r w:rsidRPr="00A17BA8">
        <w:rPr>
          <w:rFonts w:ascii="Times New Roman" w:hAnsi="Times New Roman"/>
          <w:color w:val="333333"/>
          <w:szCs w:val="24"/>
          <w:shd w:val="clear" w:color="auto" w:fill="F5F5F5"/>
          <w:lang w:val="en-CA"/>
        </w:rPr>
        <w:t>=true&amp;db=a9h&amp;AN=86161970&amp;site=eds-live</w:t>
      </w:r>
    </w:p>
    <w:p w14:paraId="655938A3" w14:textId="77777777" w:rsidR="00A17BA8" w:rsidRPr="00A17BA8" w:rsidRDefault="00A17BA8" w:rsidP="00B83659">
      <w:pPr>
        <w:rPr>
          <w:rFonts w:ascii="Times New Roman" w:hAnsi="Times New Roman"/>
          <w:color w:val="333333"/>
          <w:szCs w:val="24"/>
          <w:shd w:val="clear" w:color="auto" w:fill="F5F5F5"/>
          <w:lang w:val="en-CA"/>
        </w:rPr>
      </w:pPr>
    </w:p>
    <w:p w14:paraId="618E6D48" w14:textId="77777777" w:rsidR="00CA498F" w:rsidRDefault="00CA498F" w:rsidP="00CA498F">
      <w:pPr>
        <w:spacing w:line="480" w:lineRule="auto"/>
        <w:ind w:left="567" w:hanging="567"/>
        <w:rPr>
          <w:rFonts w:ascii="Times Roman" w:hAnsi="Times Roman" w:cs="Times Roman"/>
          <w:color w:val="000000"/>
        </w:rPr>
      </w:pPr>
      <w:r w:rsidRPr="00355086">
        <w:rPr>
          <w:rFonts w:ascii="Times Roman" w:hAnsi="Times Roman" w:cs="Times Roman"/>
          <w:color w:val="000000"/>
        </w:rPr>
        <w:t>Peplau, H. (1952).</w:t>
      </w:r>
      <w:r>
        <w:rPr>
          <w:rFonts w:ascii="Times Roman" w:hAnsi="Times Roman" w:cs="Times Roman"/>
          <w:color w:val="000000"/>
        </w:rPr>
        <w:t xml:space="preserve"> Interpersonal relations in nursing: a conceptual framework of reference for psychodynamic nursing. New York. G.P Putman. </w:t>
      </w:r>
    </w:p>
    <w:p w14:paraId="68A936E5" w14:textId="51767013" w:rsidR="00A17BA8" w:rsidRPr="00A17BA8" w:rsidRDefault="00A17BA8" w:rsidP="00A17BA8">
      <w:pPr>
        <w:spacing w:line="480" w:lineRule="auto"/>
        <w:ind w:left="567" w:hanging="567"/>
        <w:rPr>
          <w:color w:val="262626"/>
          <w:shd w:val="clear" w:color="auto" w:fill="FFFFFF"/>
        </w:rPr>
      </w:pPr>
      <w:proofErr w:type="gramStart"/>
      <w:r>
        <w:rPr>
          <w:color w:val="262626"/>
          <w:shd w:val="clear" w:color="auto" w:fill="FFFFFF"/>
        </w:rPr>
        <w:t xml:space="preserve">Schim, S. </w:t>
      </w:r>
      <w:proofErr w:type="spellStart"/>
      <w:r>
        <w:rPr>
          <w:color w:val="262626"/>
          <w:shd w:val="clear" w:color="auto" w:fill="FFFFFF"/>
        </w:rPr>
        <w:t>Benkert</w:t>
      </w:r>
      <w:proofErr w:type="spellEnd"/>
      <w:r>
        <w:rPr>
          <w:color w:val="262626"/>
          <w:shd w:val="clear" w:color="auto" w:fill="FFFFFF"/>
        </w:rPr>
        <w:t xml:space="preserve">, R., Bell, S., Walker D., &amp; </w:t>
      </w:r>
      <w:proofErr w:type="spellStart"/>
      <w:r>
        <w:rPr>
          <w:color w:val="262626"/>
          <w:shd w:val="clear" w:color="auto" w:fill="FFFFFF"/>
        </w:rPr>
        <w:t>Danforz</w:t>
      </w:r>
      <w:proofErr w:type="spellEnd"/>
      <w:r>
        <w:rPr>
          <w:color w:val="262626"/>
          <w:shd w:val="clear" w:color="auto" w:fill="FFFFFF"/>
        </w:rPr>
        <w:t>, C. (2007).</w:t>
      </w:r>
      <w:proofErr w:type="gramEnd"/>
      <w:r>
        <w:rPr>
          <w:color w:val="262626"/>
          <w:shd w:val="clear" w:color="auto" w:fill="FFFFFF"/>
        </w:rPr>
        <w:t xml:space="preserve"> Social justice: Added metaparadigm concept for urban health nursing. </w:t>
      </w:r>
      <w:r w:rsidRPr="002517A3">
        <w:rPr>
          <w:i/>
          <w:color w:val="262626"/>
          <w:shd w:val="clear" w:color="auto" w:fill="FFFFFF"/>
        </w:rPr>
        <w:t>Public Health Nursing</w:t>
      </w:r>
      <w:r>
        <w:rPr>
          <w:color w:val="262626"/>
          <w:shd w:val="clear" w:color="auto" w:fill="FFFFFF"/>
        </w:rPr>
        <w:t xml:space="preserve">, 24(1), 73-80 </w:t>
      </w:r>
    </w:p>
    <w:p w14:paraId="300343BD" w14:textId="77777777" w:rsidR="00A93B86" w:rsidRDefault="00A93B86" w:rsidP="006E69F1">
      <w:pPr>
        <w:spacing w:line="480" w:lineRule="auto"/>
        <w:ind w:left="567" w:hanging="567"/>
        <w:rPr>
          <w:rFonts w:ascii="Times Roman" w:hAnsi="Times Roman" w:cs="Times Roman"/>
          <w:color w:val="000000"/>
        </w:rPr>
      </w:pPr>
      <w:proofErr w:type="gramStart"/>
      <w:r>
        <w:rPr>
          <w:rFonts w:ascii="Times Roman" w:hAnsi="Times Roman" w:cs="Times Roman"/>
          <w:color w:val="000000"/>
        </w:rPr>
        <w:t>Statistics Canada (2019).</w:t>
      </w:r>
      <w:proofErr w:type="gramEnd"/>
      <w:r>
        <w:rPr>
          <w:rFonts w:ascii="Times Roman" w:hAnsi="Times Roman" w:cs="Times Roman"/>
          <w:color w:val="000000"/>
        </w:rPr>
        <w:t xml:space="preserve">  </w:t>
      </w:r>
      <w:proofErr w:type="gramStart"/>
      <w:r>
        <w:rPr>
          <w:rFonts w:ascii="Times Roman" w:hAnsi="Times Roman" w:cs="Times Roman"/>
          <w:color w:val="000000"/>
        </w:rPr>
        <w:t>Sexual Assault Statistics in Canada.</w:t>
      </w:r>
      <w:proofErr w:type="gramEnd"/>
      <w:r>
        <w:rPr>
          <w:rFonts w:ascii="Times Roman" w:hAnsi="Times Roman" w:cs="Times Roman"/>
          <w:color w:val="000000"/>
        </w:rPr>
        <w:t xml:space="preserve"> Retrieved from </w:t>
      </w:r>
      <w:r w:rsidR="006E69F1">
        <w:rPr>
          <w:rFonts w:ascii="Times Roman" w:hAnsi="Times Roman" w:cs="Times Roman"/>
          <w:color w:val="000000"/>
        </w:rPr>
        <w:t>https://sexualassault.ca/statistics.htm</w:t>
      </w:r>
    </w:p>
    <w:p w14:paraId="084A88AC" w14:textId="1196AB23" w:rsidR="003B1DDE" w:rsidRDefault="009F7686" w:rsidP="00CA498F">
      <w:pPr>
        <w:spacing w:line="480" w:lineRule="auto"/>
        <w:ind w:left="567" w:hanging="567"/>
      </w:pPr>
      <w:proofErr w:type="gramStart"/>
      <w:r>
        <w:rPr>
          <w:rFonts w:ascii="Times New Roman" w:hAnsi="Times New Roman"/>
          <w:color w:val="262626"/>
        </w:rPr>
        <w:t>Endingv</w:t>
      </w:r>
      <w:r w:rsidR="003B1DDE">
        <w:rPr>
          <w:rFonts w:ascii="Times New Roman" w:hAnsi="Times New Roman"/>
          <w:color w:val="262626"/>
        </w:rPr>
        <w:t>iolence</w:t>
      </w:r>
      <w:r>
        <w:rPr>
          <w:rFonts w:ascii="Times New Roman" w:hAnsi="Times New Roman"/>
          <w:color w:val="262626"/>
        </w:rPr>
        <w:t>.org. (2019).</w:t>
      </w:r>
      <w:proofErr w:type="gramEnd"/>
      <w:r>
        <w:rPr>
          <w:rFonts w:ascii="Times New Roman" w:hAnsi="Times New Roman"/>
          <w:color w:val="262626"/>
        </w:rPr>
        <w:t xml:space="preserve">  Non-fatal strangulation. </w:t>
      </w:r>
      <w:r>
        <w:rPr>
          <w:rFonts w:ascii="Times New Roman" w:hAnsi="Times New Roman"/>
          <w:i/>
          <w:color w:val="262626"/>
        </w:rPr>
        <w:t xml:space="preserve">EVA notes. </w:t>
      </w:r>
      <w:r>
        <w:rPr>
          <w:rFonts w:ascii="Times New Roman" w:hAnsi="Times New Roman"/>
          <w:color w:val="262626"/>
        </w:rPr>
        <w:t xml:space="preserve">April 2019. Retrieved from </w:t>
      </w:r>
      <w:r w:rsidRPr="009F7686">
        <w:rPr>
          <w:rFonts w:ascii="Times New Roman" w:hAnsi="Times New Roman"/>
          <w:color w:val="262626"/>
        </w:rPr>
        <w:t>http://endingviolence.org/wp-content/uploads/2019/07/EVA-Notes-Non-Fatal-Strangulation.pdf</w:t>
      </w:r>
      <w:r>
        <w:rPr>
          <w:rFonts w:ascii="Times New Roman" w:hAnsi="Times New Roman"/>
          <w:color w:val="262626"/>
        </w:rPr>
        <w:t xml:space="preserve"> July 24 2019</w:t>
      </w:r>
    </w:p>
    <w:p w14:paraId="3B66FFA7" w14:textId="551D5057" w:rsidR="00A17BA8" w:rsidRPr="00A17BA8" w:rsidRDefault="00A17BA8" w:rsidP="00A17BA8">
      <w:pPr>
        <w:spacing w:line="480" w:lineRule="auto"/>
        <w:ind w:left="567" w:hanging="567"/>
      </w:pPr>
      <w:r>
        <w:t xml:space="preserve">Thorne, S. </w:t>
      </w:r>
      <w:proofErr w:type="spellStart"/>
      <w:r>
        <w:t>Canam</w:t>
      </w:r>
      <w:proofErr w:type="spellEnd"/>
      <w:r>
        <w:t xml:space="preserve">, C., </w:t>
      </w:r>
      <w:proofErr w:type="spellStart"/>
      <w:r>
        <w:t>Dahinten</w:t>
      </w:r>
      <w:proofErr w:type="spellEnd"/>
      <w:r>
        <w:t xml:space="preserve">, S., Hall, W., Henderson, A., Reimer Kirkham, S. (1998). Nursing’s metaparadigm concepts: </w:t>
      </w:r>
      <w:proofErr w:type="spellStart"/>
      <w:r>
        <w:t>Disimpacting</w:t>
      </w:r>
      <w:proofErr w:type="spellEnd"/>
      <w:r>
        <w:t xml:space="preserve"> the debates. </w:t>
      </w:r>
      <w:proofErr w:type="gramStart"/>
      <w:r>
        <w:rPr>
          <w:i/>
        </w:rPr>
        <w:t xml:space="preserve">Journal of Advanced Nursing, </w:t>
      </w:r>
      <w:r>
        <w:t>27 (6), 1257-1268.</w:t>
      </w:r>
      <w:proofErr w:type="gramEnd"/>
      <w:r>
        <w:t xml:space="preserve"> </w:t>
      </w:r>
    </w:p>
    <w:p w14:paraId="0409AA68" w14:textId="1193BEC0" w:rsidR="001D5854" w:rsidRDefault="005F04C3" w:rsidP="00E82BF9">
      <w:pPr>
        <w:pStyle w:val="NormalWeb"/>
        <w:tabs>
          <w:tab w:val="left" w:pos="567"/>
        </w:tabs>
        <w:spacing w:line="480" w:lineRule="auto"/>
        <w:ind w:left="567" w:hanging="567"/>
      </w:pPr>
      <w:proofErr w:type="gramStart"/>
      <w:r>
        <w:rPr>
          <w:sz w:val="24"/>
          <w:szCs w:val="24"/>
        </w:rPr>
        <w:t>Truth and Reconcil</w:t>
      </w:r>
      <w:r w:rsidRPr="005F04C3">
        <w:rPr>
          <w:sz w:val="24"/>
          <w:szCs w:val="24"/>
        </w:rPr>
        <w:t>iation</w:t>
      </w:r>
      <w:r w:rsidRPr="005F04C3">
        <w:rPr>
          <w:bCs/>
          <w:sz w:val="24"/>
          <w:szCs w:val="24"/>
        </w:rPr>
        <w:t xml:space="preserve"> </w:t>
      </w:r>
      <w:r>
        <w:rPr>
          <w:bCs/>
          <w:sz w:val="24"/>
          <w:szCs w:val="24"/>
        </w:rPr>
        <w:t>Commission of Canada.</w:t>
      </w:r>
      <w:proofErr w:type="gramEnd"/>
      <w:r>
        <w:rPr>
          <w:bCs/>
          <w:sz w:val="24"/>
          <w:szCs w:val="24"/>
        </w:rPr>
        <w:t xml:space="preserve"> </w:t>
      </w:r>
      <w:r w:rsidR="00BA6430">
        <w:rPr>
          <w:bCs/>
          <w:sz w:val="24"/>
          <w:szCs w:val="24"/>
        </w:rPr>
        <w:t xml:space="preserve">(2015). Truth and reconciliation commission of Canada: Calls to action. Winnipeg. Retrieved from </w:t>
      </w:r>
      <w:r w:rsidR="00BA6430" w:rsidRPr="00BA6430">
        <w:rPr>
          <w:bCs/>
          <w:sz w:val="24"/>
          <w:szCs w:val="24"/>
        </w:rPr>
        <w:t>http://trc.ca/assets/pdf/Calls_to_Action_English2.pdf</w:t>
      </w:r>
    </w:p>
    <w:p w14:paraId="01DB129B" w14:textId="77777777" w:rsidR="001D5854" w:rsidRPr="001D5854" w:rsidRDefault="001D5854" w:rsidP="00CA498F">
      <w:pPr>
        <w:spacing w:line="480" w:lineRule="auto"/>
      </w:pPr>
    </w:p>
    <w:sectPr w:rsidR="001D5854" w:rsidRPr="001D5854" w:rsidSect="00EB2F7E">
      <w:headerReference w:type="even" r:id="rId9"/>
      <w:headerReference w:type="default" r:id="rId10"/>
      <w:head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C725F" w14:textId="77777777" w:rsidR="00666321" w:rsidRDefault="00666321">
      <w:r>
        <w:separator/>
      </w:r>
    </w:p>
  </w:endnote>
  <w:endnote w:type="continuationSeparator" w:id="0">
    <w:p w14:paraId="7B43F090" w14:textId="77777777" w:rsidR="00666321" w:rsidRDefault="0066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567F9" w14:textId="77777777" w:rsidR="00666321" w:rsidRDefault="00666321">
      <w:r>
        <w:separator/>
      </w:r>
    </w:p>
  </w:footnote>
  <w:footnote w:type="continuationSeparator" w:id="0">
    <w:p w14:paraId="22DCCEC4" w14:textId="77777777" w:rsidR="00666321" w:rsidRDefault="006663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B9EA" w14:textId="77777777" w:rsidR="00666321" w:rsidRDefault="00666321" w:rsidP="00EB2F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F00F9" w14:textId="77777777" w:rsidR="00666321" w:rsidRDefault="00666321" w:rsidP="00EB2F7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C5872" w14:textId="77777777" w:rsidR="00666321" w:rsidRDefault="00666321" w:rsidP="00EB2F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DA7">
      <w:rPr>
        <w:rStyle w:val="PageNumber"/>
        <w:noProof/>
      </w:rPr>
      <w:t>2</w:t>
    </w:r>
    <w:r>
      <w:rPr>
        <w:rStyle w:val="PageNumber"/>
      </w:rPr>
      <w:fldChar w:fldCharType="end"/>
    </w:r>
  </w:p>
  <w:p w14:paraId="692A0F0A" w14:textId="77777777" w:rsidR="00666321" w:rsidRDefault="00666321" w:rsidP="00EB2F7E">
    <w:pPr>
      <w:pStyle w:val="Header"/>
      <w:ind w:right="360"/>
    </w:pPr>
    <w:r>
      <w:t xml:space="preserve">Components of My Personal Nursing Philosophy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7F97" w14:textId="77777777" w:rsidR="00666321" w:rsidRDefault="00666321">
    <w:pPr>
      <w:pStyle w:val="Header"/>
    </w:pPr>
    <w:r>
      <w:t>Running header: COMPONENTS OF MY PERSONAL NURSING PHILOSOHPHY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F1A"/>
    <w:rsid w:val="0005557E"/>
    <w:rsid w:val="00083425"/>
    <w:rsid w:val="00084470"/>
    <w:rsid w:val="000C52A0"/>
    <w:rsid w:val="00102226"/>
    <w:rsid w:val="001217E5"/>
    <w:rsid w:val="00127DA7"/>
    <w:rsid w:val="00144DE5"/>
    <w:rsid w:val="001D5854"/>
    <w:rsid w:val="00200FC9"/>
    <w:rsid w:val="002039A3"/>
    <w:rsid w:val="00337F9E"/>
    <w:rsid w:val="00381100"/>
    <w:rsid w:val="00387735"/>
    <w:rsid w:val="003B1DDE"/>
    <w:rsid w:val="003B26CB"/>
    <w:rsid w:val="003E4DF2"/>
    <w:rsid w:val="003F205C"/>
    <w:rsid w:val="003F7BBC"/>
    <w:rsid w:val="00400A5A"/>
    <w:rsid w:val="00491A13"/>
    <w:rsid w:val="004A5F1A"/>
    <w:rsid w:val="00516E1C"/>
    <w:rsid w:val="00570064"/>
    <w:rsid w:val="00572052"/>
    <w:rsid w:val="005935CF"/>
    <w:rsid w:val="005A5880"/>
    <w:rsid w:val="005B7E81"/>
    <w:rsid w:val="005C030B"/>
    <w:rsid w:val="005F04C3"/>
    <w:rsid w:val="0064366E"/>
    <w:rsid w:val="00666321"/>
    <w:rsid w:val="006E69F1"/>
    <w:rsid w:val="006F3DEA"/>
    <w:rsid w:val="006F5309"/>
    <w:rsid w:val="00733217"/>
    <w:rsid w:val="007B0BC7"/>
    <w:rsid w:val="007B79BD"/>
    <w:rsid w:val="007F7FF2"/>
    <w:rsid w:val="00846C9C"/>
    <w:rsid w:val="008B057C"/>
    <w:rsid w:val="008D12EA"/>
    <w:rsid w:val="009334F6"/>
    <w:rsid w:val="009F7686"/>
    <w:rsid w:val="00A17BA8"/>
    <w:rsid w:val="00A93B86"/>
    <w:rsid w:val="00B13707"/>
    <w:rsid w:val="00B454B7"/>
    <w:rsid w:val="00B83659"/>
    <w:rsid w:val="00B94611"/>
    <w:rsid w:val="00BA6430"/>
    <w:rsid w:val="00C60DEA"/>
    <w:rsid w:val="00CA498F"/>
    <w:rsid w:val="00CC1947"/>
    <w:rsid w:val="00D35BEF"/>
    <w:rsid w:val="00D54FB7"/>
    <w:rsid w:val="00DA43AF"/>
    <w:rsid w:val="00DB3D7C"/>
    <w:rsid w:val="00E82BF9"/>
    <w:rsid w:val="00EB2F7E"/>
    <w:rsid w:val="00F00B2E"/>
    <w:rsid w:val="00F241FF"/>
    <w:rsid w:val="00F571CA"/>
    <w:rsid w:val="00FA7F58"/>
    <w:rsid w:val="00FF63D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6B85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pPr>
      <w:tabs>
        <w:tab w:val="center" w:pos="4320"/>
        <w:tab w:val="right" w:pos="8640"/>
      </w:tabs>
    </w:pPr>
    <w:rPr>
      <w:rFonts w:ascii="Times New Roman" w:hAnsi="Times New Roman"/>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NormalWeb">
    <w:name w:val="Normal (Web)"/>
    <w:basedOn w:val="Normal"/>
    <w:uiPriority w:val="99"/>
    <w:unhideWhenUsed/>
    <w:rsid w:val="007B0BC7"/>
    <w:pPr>
      <w:spacing w:before="100" w:beforeAutospacing="1" w:after="100" w:afterAutospacing="1"/>
    </w:pPr>
    <w:rPr>
      <w:rFonts w:ascii="Times New Roman" w:hAnsi="Times New Roman"/>
      <w:sz w:val="20"/>
      <w:lang w:val="en-CA"/>
    </w:rPr>
  </w:style>
  <w:style w:type="character" w:styleId="Strong">
    <w:name w:val="Strong"/>
    <w:basedOn w:val="DefaultParagraphFont"/>
    <w:uiPriority w:val="22"/>
    <w:qFormat/>
    <w:rsid w:val="00CA498F"/>
    <w:rPr>
      <w:b/>
      <w:bCs/>
    </w:rPr>
  </w:style>
  <w:style w:type="character" w:customStyle="1" w:styleId="apple-converted-space">
    <w:name w:val="apple-converted-space"/>
    <w:basedOn w:val="DefaultParagraphFont"/>
    <w:rsid w:val="00CA498F"/>
  </w:style>
  <w:style w:type="character" w:styleId="FollowedHyperlink">
    <w:name w:val="FollowedHyperlink"/>
    <w:basedOn w:val="DefaultParagraphFont"/>
    <w:rsid w:val="003F7BB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pPr>
      <w:tabs>
        <w:tab w:val="center" w:pos="4320"/>
        <w:tab w:val="right" w:pos="8640"/>
      </w:tabs>
    </w:pPr>
    <w:rPr>
      <w:rFonts w:ascii="Times New Roman" w:hAnsi="Times New Roman"/>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NormalWeb">
    <w:name w:val="Normal (Web)"/>
    <w:basedOn w:val="Normal"/>
    <w:uiPriority w:val="99"/>
    <w:unhideWhenUsed/>
    <w:rsid w:val="007B0BC7"/>
    <w:pPr>
      <w:spacing w:before="100" w:beforeAutospacing="1" w:after="100" w:afterAutospacing="1"/>
    </w:pPr>
    <w:rPr>
      <w:rFonts w:ascii="Times New Roman" w:hAnsi="Times New Roman"/>
      <w:sz w:val="20"/>
      <w:lang w:val="en-CA"/>
    </w:rPr>
  </w:style>
  <w:style w:type="character" w:styleId="Strong">
    <w:name w:val="Strong"/>
    <w:basedOn w:val="DefaultParagraphFont"/>
    <w:uiPriority w:val="22"/>
    <w:qFormat/>
    <w:rsid w:val="00CA498F"/>
    <w:rPr>
      <w:b/>
      <w:bCs/>
    </w:rPr>
  </w:style>
  <w:style w:type="character" w:customStyle="1" w:styleId="apple-converted-space">
    <w:name w:val="apple-converted-space"/>
    <w:basedOn w:val="DefaultParagraphFont"/>
    <w:rsid w:val="00CA498F"/>
  </w:style>
  <w:style w:type="character" w:styleId="FollowedHyperlink">
    <w:name w:val="FollowedHyperlink"/>
    <w:basedOn w:val="DefaultParagraphFont"/>
    <w:rsid w:val="003F7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215">
      <w:bodyDiv w:val="1"/>
      <w:marLeft w:val="0"/>
      <w:marRight w:val="0"/>
      <w:marTop w:val="0"/>
      <w:marBottom w:val="0"/>
      <w:divBdr>
        <w:top w:val="none" w:sz="0" w:space="0" w:color="auto"/>
        <w:left w:val="none" w:sz="0" w:space="0" w:color="auto"/>
        <w:bottom w:val="none" w:sz="0" w:space="0" w:color="auto"/>
        <w:right w:val="none" w:sz="0" w:space="0" w:color="auto"/>
      </w:divBdr>
    </w:div>
    <w:div w:id="171343273">
      <w:bodyDiv w:val="1"/>
      <w:marLeft w:val="0"/>
      <w:marRight w:val="0"/>
      <w:marTop w:val="0"/>
      <w:marBottom w:val="0"/>
      <w:divBdr>
        <w:top w:val="none" w:sz="0" w:space="0" w:color="auto"/>
        <w:left w:val="none" w:sz="0" w:space="0" w:color="auto"/>
        <w:bottom w:val="none" w:sz="0" w:space="0" w:color="auto"/>
        <w:right w:val="none" w:sz="0" w:space="0" w:color="auto"/>
      </w:divBdr>
    </w:div>
    <w:div w:id="301931761">
      <w:bodyDiv w:val="1"/>
      <w:marLeft w:val="0"/>
      <w:marRight w:val="0"/>
      <w:marTop w:val="0"/>
      <w:marBottom w:val="0"/>
      <w:divBdr>
        <w:top w:val="none" w:sz="0" w:space="0" w:color="auto"/>
        <w:left w:val="none" w:sz="0" w:space="0" w:color="auto"/>
        <w:bottom w:val="none" w:sz="0" w:space="0" w:color="auto"/>
        <w:right w:val="none" w:sz="0" w:space="0" w:color="auto"/>
      </w:divBdr>
    </w:div>
    <w:div w:id="547843356">
      <w:bodyDiv w:val="1"/>
      <w:marLeft w:val="0"/>
      <w:marRight w:val="0"/>
      <w:marTop w:val="0"/>
      <w:marBottom w:val="0"/>
      <w:divBdr>
        <w:top w:val="none" w:sz="0" w:space="0" w:color="auto"/>
        <w:left w:val="none" w:sz="0" w:space="0" w:color="auto"/>
        <w:bottom w:val="none" w:sz="0" w:space="0" w:color="auto"/>
        <w:right w:val="none" w:sz="0" w:space="0" w:color="auto"/>
      </w:divBdr>
    </w:div>
    <w:div w:id="595989965">
      <w:bodyDiv w:val="1"/>
      <w:marLeft w:val="0"/>
      <w:marRight w:val="0"/>
      <w:marTop w:val="0"/>
      <w:marBottom w:val="0"/>
      <w:divBdr>
        <w:top w:val="none" w:sz="0" w:space="0" w:color="auto"/>
        <w:left w:val="none" w:sz="0" w:space="0" w:color="auto"/>
        <w:bottom w:val="none" w:sz="0" w:space="0" w:color="auto"/>
        <w:right w:val="none" w:sz="0" w:space="0" w:color="auto"/>
      </w:divBdr>
    </w:div>
    <w:div w:id="721442279">
      <w:bodyDiv w:val="1"/>
      <w:marLeft w:val="0"/>
      <w:marRight w:val="0"/>
      <w:marTop w:val="0"/>
      <w:marBottom w:val="0"/>
      <w:divBdr>
        <w:top w:val="none" w:sz="0" w:space="0" w:color="auto"/>
        <w:left w:val="none" w:sz="0" w:space="0" w:color="auto"/>
        <w:bottom w:val="none" w:sz="0" w:space="0" w:color="auto"/>
        <w:right w:val="none" w:sz="0" w:space="0" w:color="auto"/>
      </w:divBdr>
      <w:divsChild>
        <w:div w:id="275526254">
          <w:marLeft w:val="0"/>
          <w:marRight w:val="0"/>
          <w:marTop w:val="0"/>
          <w:marBottom w:val="0"/>
          <w:divBdr>
            <w:top w:val="none" w:sz="0" w:space="0" w:color="auto"/>
            <w:left w:val="none" w:sz="0" w:space="0" w:color="auto"/>
            <w:bottom w:val="none" w:sz="0" w:space="0" w:color="auto"/>
            <w:right w:val="none" w:sz="0" w:space="0" w:color="auto"/>
          </w:divBdr>
          <w:divsChild>
            <w:div w:id="1782408766">
              <w:marLeft w:val="0"/>
              <w:marRight w:val="0"/>
              <w:marTop w:val="0"/>
              <w:marBottom w:val="0"/>
              <w:divBdr>
                <w:top w:val="none" w:sz="0" w:space="0" w:color="auto"/>
                <w:left w:val="none" w:sz="0" w:space="0" w:color="auto"/>
                <w:bottom w:val="none" w:sz="0" w:space="0" w:color="auto"/>
                <w:right w:val="none" w:sz="0" w:space="0" w:color="auto"/>
              </w:divBdr>
              <w:divsChild>
                <w:div w:id="11590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1923">
      <w:bodyDiv w:val="1"/>
      <w:marLeft w:val="0"/>
      <w:marRight w:val="0"/>
      <w:marTop w:val="0"/>
      <w:marBottom w:val="0"/>
      <w:divBdr>
        <w:top w:val="none" w:sz="0" w:space="0" w:color="auto"/>
        <w:left w:val="none" w:sz="0" w:space="0" w:color="auto"/>
        <w:bottom w:val="none" w:sz="0" w:space="0" w:color="auto"/>
        <w:right w:val="none" w:sz="0" w:space="0" w:color="auto"/>
      </w:divBdr>
      <w:divsChild>
        <w:div w:id="1703095397">
          <w:marLeft w:val="0"/>
          <w:marRight w:val="0"/>
          <w:marTop w:val="0"/>
          <w:marBottom w:val="0"/>
          <w:divBdr>
            <w:top w:val="none" w:sz="0" w:space="0" w:color="auto"/>
            <w:left w:val="none" w:sz="0" w:space="0" w:color="auto"/>
            <w:bottom w:val="none" w:sz="0" w:space="0" w:color="auto"/>
            <w:right w:val="none" w:sz="0" w:space="0" w:color="auto"/>
          </w:divBdr>
          <w:divsChild>
            <w:div w:id="1831477897">
              <w:marLeft w:val="0"/>
              <w:marRight w:val="0"/>
              <w:marTop w:val="0"/>
              <w:marBottom w:val="0"/>
              <w:divBdr>
                <w:top w:val="none" w:sz="0" w:space="0" w:color="auto"/>
                <w:left w:val="none" w:sz="0" w:space="0" w:color="auto"/>
                <w:bottom w:val="none" w:sz="0" w:space="0" w:color="auto"/>
                <w:right w:val="none" w:sz="0" w:space="0" w:color="auto"/>
              </w:divBdr>
              <w:divsChild>
                <w:div w:id="15775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6690">
      <w:bodyDiv w:val="1"/>
      <w:marLeft w:val="0"/>
      <w:marRight w:val="0"/>
      <w:marTop w:val="0"/>
      <w:marBottom w:val="0"/>
      <w:divBdr>
        <w:top w:val="none" w:sz="0" w:space="0" w:color="auto"/>
        <w:left w:val="none" w:sz="0" w:space="0" w:color="auto"/>
        <w:bottom w:val="none" w:sz="0" w:space="0" w:color="auto"/>
        <w:right w:val="none" w:sz="0" w:space="0" w:color="auto"/>
      </w:divBdr>
    </w:div>
    <w:div w:id="19147304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bPsiLi89PQ4" TargetMode="Externa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qn:qtkmtncs0wg5bkbsr8czr7m80000gn:T:TM10076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TM10076323</Template>
  <TotalTime>0</TotalTime>
  <Pages>3</Pages>
  <Words>3447</Words>
  <Characters>19653</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Running head: THIS IS A SHORT (50 CHARACTERS OR LESS) TITLE OF PAPER</vt:lpstr>
    </vt:vector>
  </TitlesOfParts>
  <Manager/>
  <Company>vanguard university</Company>
  <LinksUpToDate>false</LinksUpToDate>
  <CharactersWithSpaces>23054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Redpath</dc:creator>
  <cp:keywords/>
  <dc:description/>
  <cp:lastModifiedBy>Jenny Redpath</cp:lastModifiedBy>
  <cp:revision>2</cp:revision>
  <cp:lastPrinted>2002-05-11T22:16:00Z</cp:lastPrinted>
  <dcterms:created xsi:type="dcterms:W3CDTF">2019-07-28T04:53:00Z</dcterms:created>
  <dcterms:modified xsi:type="dcterms:W3CDTF">2019-07-28T04:53:00Z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ies>
</file>